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6859"/>
        <w:gridCol w:w="424"/>
      </w:tblGrid>
      <w:tr w:rsidR="00F26AD7" w:rsidRPr="00F26AD7" w14:paraId="132521D2" w14:textId="77777777" w:rsidTr="00F26AD7">
        <w:tc>
          <w:tcPr>
            <w:tcW w:w="0" w:type="auto"/>
            <w:tcMar>
              <w:top w:w="0" w:type="dxa"/>
              <w:left w:w="115" w:type="dxa"/>
              <w:bottom w:w="0" w:type="dxa"/>
              <w:right w:w="115" w:type="dxa"/>
            </w:tcMar>
            <w:vAlign w:val="center"/>
            <w:hideMark/>
          </w:tcPr>
          <w:p w14:paraId="43EC0EFD" w14:textId="0B2C6192" w:rsidR="00F26AD7" w:rsidRPr="00F26AD7" w:rsidRDefault="00F26AD7" w:rsidP="00F26AD7">
            <w:pPr>
              <w:spacing w:after="60"/>
              <w:rPr>
                <w:rFonts w:ascii="Times New Roman" w:eastAsia="Times New Roman" w:hAnsi="Times New Roman" w:cs="Times New Roman"/>
                <w:lang w:eastAsia="en-GB"/>
              </w:rPr>
            </w:pPr>
            <w:r w:rsidRPr="00F26AD7">
              <w:rPr>
                <w:rFonts w:ascii="Arial" w:eastAsia="Times New Roman" w:hAnsi="Arial" w:cs="Arial"/>
                <w:color w:val="000000"/>
                <w:sz w:val="52"/>
                <w:szCs w:val="52"/>
                <w:bdr w:val="none" w:sz="0" w:space="0" w:color="auto" w:frame="1"/>
                <w:lang w:eastAsia="en-GB"/>
              </w:rPr>
              <w:fldChar w:fldCharType="begin"/>
            </w:r>
            <w:r w:rsidRPr="00F26AD7">
              <w:rPr>
                <w:rFonts w:ascii="Arial" w:eastAsia="Times New Roman" w:hAnsi="Arial" w:cs="Arial"/>
                <w:color w:val="000000"/>
                <w:sz w:val="52"/>
                <w:szCs w:val="52"/>
                <w:bdr w:val="none" w:sz="0" w:space="0" w:color="auto" w:frame="1"/>
                <w:lang w:eastAsia="en-GB"/>
              </w:rPr>
              <w:instrText xml:space="preserve"> INCLUDEPICTURE "https://lh3.googleusercontent.com/5Mwr5kQq8zl19fDOKZPROcVItMHVIGu9lBWdR0H4v4JzQGmgmpJb8LhmQ1vuf1iMkESp0_t3-ED5RQKQ6y-DnlJC6AsAFw95RWxm14Ubrp7CBpTaTVNzrBB0uikmATOn3OUOYmm3" \* MERGEFORMATINET </w:instrText>
            </w:r>
            <w:r w:rsidRPr="00F26AD7">
              <w:rPr>
                <w:rFonts w:ascii="Arial" w:eastAsia="Times New Roman" w:hAnsi="Arial" w:cs="Arial"/>
                <w:color w:val="000000"/>
                <w:sz w:val="52"/>
                <w:szCs w:val="52"/>
                <w:bdr w:val="none" w:sz="0" w:space="0" w:color="auto" w:frame="1"/>
                <w:lang w:eastAsia="en-GB"/>
              </w:rPr>
              <w:fldChar w:fldCharType="separate"/>
            </w:r>
            <w:r w:rsidRPr="00F26AD7">
              <w:rPr>
                <w:rFonts w:ascii="Arial" w:eastAsia="Times New Roman" w:hAnsi="Arial" w:cs="Arial"/>
                <w:noProof/>
                <w:color w:val="000000"/>
                <w:sz w:val="52"/>
                <w:szCs w:val="52"/>
                <w:bdr w:val="none" w:sz="0" w:space="0" w:color="auto" w:frame="1"/>
                <w:lang w:eastAsia="en-GB"/>
              </w:rPr>
              <w:drawing>
                <wp:inline distT="0" distB="0" distL="0" distR="0" wp14:anchorId="0B2B322C" wp14:editId="21B72C54">
                  <wp:extent cx="1293495" cy="1069975"/>
                  <wp:effectExtent l="0" t="0" r="190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3495" cy="1069975"/>
                          </a:xfrm>
                          <a:prstGeom prst="rect">
                            <a:avLst/>
                          </a:prstGeom>
                          <a:noFill/>
                          <a:ln>
                            <a:noFill/>
                          </a:ln>
                        </pic:spPr>
                      </pic:pic>
                    </a:graphicData>
                  </a:graphic>
                </wp:inline>
              </w:drawing>
            </w:r>
            <w:r w:rsidRPr="00F26AD7">
              <w:rPr>
                <w:rFonts w:ascii="Arial" w:eastAsia="Times New Roman" w:hAnsi="Arial" w:cs="Arial"/>
                <w:color w:val="000000"/>
                <w:sz w:val="52"/>
                <w:szCs w:val="52"/>
                <w:bdr w:val="none" w:sz="0" w:space="0" w:color="auto" w:frame="1"/>
                <w:lang w:eastAsia="en-GB"/>
              </w:rPr>
              <w:fldChar w:fldCharType="end"/>
            </w:r>
            <w:r w:rsidRPr="00F26AD7">
              <w:rPr>
                <w:rFonts w:ascii="Arial" w:eastAsia="Times New Roman" w:hAnsi="Arial" w:cs="Arial"/>
                <w:color w:val="000000"/>
                <w:sz w:val="52"/>
                <w:szCs w:val="52"/>
                <w:lang w:eastAsia="en-GB"/>
              </w:rPr>
              <w:t xml:space="preserve">  </w:t>
            </w:r>
            <w:r w:rsidRPr="00F26AD7">
              <w:rPr>
                <w:rFonts w:ascii="Arial" w:eastAsia="Times New Roman" w:hAnsi="Arial" w:cs="Arial"/>
                <w:color w:val="000000"/>
                <w:sz w:val="52"/>
                <w:szCs w:val="52"/>
                <w:bdr w:val="none" w:sz="0" w:space="0" w:color="auto" w:frame="1"/>
                <w:lang w:eastAsia="en-GB"/>
              </w:rPr>
              <w:fldChar w:fldCharType="begin"/>
            </w:r>
            <w:r w:rsidRPr="00F26AD7">
              <w:rPr>
                <w:rFonts w:ascii="Arial" w:eastAsia="Times New Roman" w:hAnsi="Arial" w:cs="Arial"/>
                <w:color w:val="000000"/>
                <w:sz w:val="52"/>
                <w:szCs w:val="52"/>
                <w:bdr w:val="none" w:sz="0" w:space="0" w:color="auto" w:frame="1"/>
                <w:lang w:eastAsia="en-GB"/>
              </w:rPr>
              <w:instrText xml:space="preserve"> INCLUDEPICTURE "https://lh4.googleusercontent.com/Y8EP0LFliu_TGL9Hvo-bvtCOhh7cOQeBNvenWR-4HCWjRfqPuiRu01SIag03tydBwTcLQ1UyC2imiSZfltCv3ykM_yYKMsc81kjjrEejW1zwOcvwa2wKmrGrvU_AAiDiUnB7GF0O" \* MERGEFORMATINET </w:instrText>
            </w:r>
            <w:r w:rsidRPr="00F26AD7">
              <w:rPr>
                <w:rFonts w:ascii="Arial" w:eastAsia="Times New Roman" w:hAnsi="Arial" w:cs="Arial"/>
                <w:color w:val="000000"/>
                <w:sz w:val="52"/>
                <w:szCs w:val="52"/>
                <w:bdr w:val="none" w:sz="0" w:space="0" w:color="auto" w:frame="1"/>
                <w:lang w:eastAsia="en-GB"/>
              </w:rPr>
              <w:fldChar w:fldCharType="separate"/>
            </w:r>
            <w:r w:rsidRPr="00F26AD7">
              <w:rPr>
                <w:rFonts w:ascii="Arial" w:eastAsia="Times New Roman" w:hAnsi="Arial" w:cs="Arial"/>
                <w:noProof/>
                <w:color w:val="000000"/>
                <w:sz w:val="52"/>
                <w:szCs w:val="52"/>
                <w:bdr w:val="none" w:sz="0" w:space="0" w:color="auto" w:frame="1"/>
                <w:lang w:eastAsia="en-GB"/>
              </w:rPr>
              <w:drawing>
                <wp:inline distT="0" distB="0" distL="0" distR="0" wp14:anchorId="13306DAC" wp14:editId="2AA94DAC">
                  <wp:extent cx="2729865" cy="1130935"/>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9865" cy="1130935"/>
                          </a:xfrm>
                          <a:prstGeom prst="rect">
                            <a:avLst/>
                          </a:prstGeom>
                          <a:noFill/>
                          <a:ln>
                            <a:noFill/>
                          </a:ln>
                        </pic:spPr>
                      </pic:pic>
                    </a:graphicData>
                  </a:graphic>
                </wp:inline>
              </w:drawing>
            </w:r>
            <w:r w:rsidRPr="00F26AD7">
              <w:rPr>
                <w:rFonts w:ascii="Arial" w:eastAsia="Times New Roman" w:hAnsi="Arial" w:cs="Arial"/>
                <w:color w:val="000000"/>
                <w:sz w:val="52"/>
                <w:szCs w:val="52"/>
                <w:bdr w:val="none" w:sz="0" w:space="0" w:color="auto" w:frame="1"/>
                <w:lang w:eastAsia="en-GB"/>
              </w:rPr>
              <w:fldChar w:fldCharType="end"/>
            </w:r>
          </w:p>
        </w:tc>
        <w:tc>
          <w:tcPr>
            <w:tcW w:w="0" w:type="auto"/>
            <w:tcMar>
              <w:top w:w="0" w:type="dxa"/>
              <w:left w:w="115" w:type="dxa"/>
              <w:bottom w:w="0" w:type="dxa"/>
              <w:right w:w="115" w:type="dxa"/>
            </w:tcMar>
            <w:vAlign w:val="center"/>
            <w:hideMark/>
          </w:tcPr>
          <w:p w14:paraId="5207DFE4" w14:textId="77777777" w:rsidR="00F26AD7" w:rsidRPr="00F26AD7" w:rsidRDefault="00F26AD7" w:rsidP="00F26AD7">
            <w:pPr>
              <w:jc w:val="right"/>
              <w:rPr>
                <w:rFonts w:ascii="Times New Roman" w:eastAsia="Times New Roman" w:hAnsi="Times New Roman" w:cs="Times New Roman"/>
                <w:lang w:eastAsia="en-GB"/>
              </w:rPr>
            </w:pPr>
            <w:r w:rsidRPr="00F26AD7">
              <w:rPr>
                <w:rFonts w:ascii="Cambria" w:eastAsia="Times New Roman" w:hAnsi="Cambria" w:cs="Times New Roman"/>
                <w:color w:val="000000"/>
                <w:sz w:val="22"/>
                <w:szCs w:val="22"/>
                <w:lang w:eastAsia="en-GB"/>
              </w:rPr>
              <w:t>    </w:t>
            </w:r>
          </w:p>
        </w:tc>
      </w:tr>
    </w:tbl>
    <w:p w14:paraId="128F2FA9" w14:textId="77777777" w:rsidR="00F26AD7" w:rsidRPr="00F26AD7" w:rsidRDefault="00F26AD7" w:rsidP="00F26AD7">
      <w:pPr>
        <w:spacing w:before="120" w:after="240"/>
        <w:rPr>
          <w:rFonts w:ascii="Times New Roman" w:eastAsia="Times New Roman" w:hAnsi="Times New Roman" w:cs="Times New Roman"/>
          <w:lang w:eastAsia="en-GB"/>
        </w:rPr>
      </w:pPr>
      <w:r w:rsidRPr="00F26AD7">
        <w:rPr>
          <w:rFonts w:ascii="Cambria" w:eastAsia="Times New Roman" w:hAnsi="Cambria" w:cs="Times New Roman"/>
          <w:color w:val="4F81BD"/>
          <w:sz w:val="18"/>
          <w:szCs w:val="18"/>
          <w:lang w:eastAsia="en-GB"/>
        </w:rPr>
        <w:t>Svenska Teatern, Norra esplanaden 2, Helsingfors</w:t>
      </w:r>
      <w:r w:rsidRPr="00F26AD7">
        <w:rPr>
          <w:rFonts w:ascii="Cambria" w:eastAsia="Times New Roman" w:hAnsi="Cambria" w:cs="Times New Roman"/>
          <w:color w:val="4F81BD"/>
          <w:sz w:val="18"/>
          <w:szCs w:val="18"/>
          <w:lang w:eastAsia="en-GB"/>
        </w:rPr>
        <w:br/>
      </w:r>
      <w:hyperlink r:id="rId7" w:history="1">
        <w:r w:rsidRPr="00F26AD7">
          <w:rPr>
            <w:rFonts w:ascii="Cambria" w:eastAsia="Times New Roman" w:hAnsi="Cambria" w:cs="Times New Roman"/>
            <w:color w:val="0000FF"/>
            <w:sz w:val="18"/>
            <w:szCs w:val="18"/>
            <w:u w:val="single"/>
            <w:lang w:eastAsia="en-GB"/>
          </w:rPr>
          <w:t>http://www.svenskateatern.fi</w:t>
        </w:r>
      </w:hyperlink>
    </w:p>
    <w:p w14:paraId="1A242CFB" w14:textId="7AC6542D" w:rsidR="00F26AD7" w:rsidRPr="00A548EC" w:rsidRDefault="00F26AD7" w:rsidP="00F26AD7">
      <w:pPr>
        <w:rPr>
          <w:rFonts w:ascii="Arial" w:hAnsi="Arial" w:cs="Arial"/>
        </w:rPr>
      </w:pPr>
      <w:r w:rsidRPr="00A548EC">
        <w:rPr>
          <w:rFonts w:ascii="Arial" w:hAnsi="Arial" w:cs="Arial"/>
        </w:rPr>
        <w:t>PRESSMEDDELANDE 10.11.2021 – fritt för publicering</w:t>
      </w:r>
    </w:p>
    <w:p w14:paraId="78DE50B4" w14:textId="77777777" w:rsidR="00F26AD7" w:rsidRPr="00F26AD7" w:rsidRDefault="00F26AD7" w:rsidP="00F26AD7">
      <w:pPr>
        <w:rPr>
          <w:rFonts w:ascii="Times New Roman" w:eastAsia="Times New Roman" w:hAnsi="Times New Roman" w:cs="Times New Roman"/>
          <w:lang w:eastAsia="en-GB"/>
        </w:rPr>
      </w:pPr>
    </w:p>
    <w:p w14:paraId="03CAFA16" w14:textId="23366E6C"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48"/>
          <w:szCs w:val="48"/>
          <w:lang w:eastAsia="en-GB"/>
        </w:rPr>
        <w:t>Musikteaterskolan Nya TADAM firar 25 år med musikalen MOMENTUM på Svenska Teaterns Stora scen </w:t>
      </w:r>
    </w:p>
    <w:p w14:paraId="1CE8D8AA" w14:textId="77777777" w:rsidR="00F26AD7" w:rsidRPr="00F26AD7" w:rsidRDefault="00F26AD7" w:rsidP="00F26AD7">
      <w:pPr>
        <w:rPr>
          <w:rFonts w:ascii="Times New Roman" w:eastAsia="Times New Roman" w:hAnsi="Times New Roman" w:cs="Times New Roman"/>
          <w:lang w:eastAsia="en-GB"/>
        </w:rPr>
      </w:pPr>
    </w:p>
    <w:p w14:paraId="2BCCADDA" w14:textId="2B3930CA"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b/>
          <w:bCs/>
          <w:color w:val="333333"/>
          <w:sz w:val="26"/>
          <w:szCs w:val="26"/>
          <w:shd w:val="clear" w:color="auto" w:fill="FFFFFF"/>
          <w:lang w:eastAsia="en-GB"/>
        </w:rPr>
        <w:t xml:space="preserve">Nya TADAM har under sina 25 år blivit ett kulturfenomen. Genom åren har över 250 ungdomar medverkat i utbildningens produktioner. </w:t>
      </w:r>
      <w:r w:rsidRPr="00F26AD7">
        <w:rPr>
          <w:rFonts w:ascii="Arial" w:eastAsia="Times New Roman" w:hAnsi="Arial" w:cs="Arial"/>
          <w:b/>
          <w:bCs/>
          <w:color w:val="000000"/>
          <w:sz w:val="26"/>
          <w:szCs w:val="26"/>
          <w:lang w:eastAsia="en-GB"/>
        </w:rPr>
        <w:t xml:space="preserve">Den tvååriga kursmodulen som utbildningen omfattar sticker ut och är pedagogiskt unik i Svenskfinland. Årets musikal MOMENTUM är en eloge till alla tidigare produktioner och samtidigt också till själva konstformen teater. </w:t>
      </w:r>
      <w:r w:rsidRPr="00F26AD7">
        <w:rPr>
          <w:rFonts w:ascii="Arial" w:eastAsia="Times New Roman" w:hAnsi="Arial" w:cs="Arial"/>
          <w:b/>
          <w:bCs/>
          <w:color w:val="333333"/>
          <w:sz w:val="26"/>
          <w:szCs w:val="26"/>
          <w:shd w:val="clear" w:color="auto" w:fill="FFFFFF"/>
          <w:lang w:eastAsia="en-GB"/>
        </w:rPr>
        <w:t>Det är den sjätte gången Svenska Teatern och Nya TADAM samarbetar kring en musikalproduktion. </w:t>
      </w:r>
      <w:r w:rsidR="004B2B0D">
        <w:rPr>
          <w:rFonts w:ascii="Arial" w:eastAsia="Times New Roman" w:hAnsi="Arial" w:cs="Arial"/>
          <w:b/>
          <w:bCs/>
          <w:color w:val="333333"/>
          <w:sz w:val="26"/>
          <w:szCs w:val="26"/>
          <w:shd w:val="clear" w:color="auto" w:fill="FFFFFF"/>
          <w:lang w:eastAsia="en-GB"/>
        </w:rPr>
        <w:br/>
      </w:r>
      <w:r w:rsidR="004B2B0D">
        <w:rPr>
          <w:rFonts w:ascii="Arial" w:eastAsia="Times New Roman" w:hAnsi="Arial" w:cs="Arial"/>
          <w:b/>
          <w:bCs/>
          <w:color w:val="333333"/>
          <w:sz w:val="26"/>
          <w:szCs w:val="26"/>
          <w:shd w:val="clear" w:color="auto" w:fill="FFFFFF"/>
          <w:lang w:eastAsia="en-GB"/>
        </w:rPr>
        <w:br/>
      </w:r>
      <w:r w:rsidR="004B2B0D">
        <w:rPr>
          <w:rFonts w:ascii="Times New Roman" w:eastAsia="Times New Roman" w:hAnsi="Times New Roman" w:cs="Times New Roman"/>
          <w:noProof/>
          <w:lang w:eastAsia="en-GB"/>
        </w:rPr>
        <w:drawing>
          <wp:inline distT="0" distB="0" distL="0" distR="0" wp14:anchorId="767BE513" wp14:editId="54430C3C">
            <wp:extent cx="5731510" cy="2388235"/>
            <wp:effectExtent l="0" t="0" r="0" b="0"/>
            <wp:docPr id="3" name="Picture 3" descr="A group of people on s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on stag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88235"/>
                    </a:xfrm>
                    <a:prstGeom prst="rect">
                      <a:avLst/>
                    </a:prstGeom>
                  </pic:spPr>
                </pic:pic>
              </a:graphicData>
            </a:graphic>
          </wp:inline>
        </w:drawing>
      </w:r>
    </w:p>
    <w:p w14:paraId="66365198" w14:textId="77777777" w:rsidR="00F26AD7" w:rsidRPr="00F26AD7" w:rsidRDefault="00F26AD7" w:rsidP="00F26AD7">
      <w:pPr>
        <w:rPr>
          <w:rFonts w:ascii="Times New Roman" w:eastAsia="Times New Roman" w:hAnsi="Times New Roman" w:cs="Times New Roman"/>
          <w:lang w:eastAsia="en-GB"/>
        </w:rPr>
      </w:pPr>
    </w:p>
    <w:p w14:paraId="4CE52669" w14:textId="6ED156C2" w:rsidR="00F26AD7" w:rsidRPr="00F26AD7" w:rsidRDefault="00F26AD7" w:rsidP="00F26AD7">
      <w:pPr>
        <w:ind w:left="720"/>
        <w:rPr>
          <w:rFonts w:ascii="Times New Roman" w:eastAsia="Times New Roman" w:hAnsi="Times New Roman" w:cs="Times New Roman"/>
          <w:lang w:eastAsia="en-GB"/>
        </w:rPr>
      </w:pPr>
      <w:r w:rsidRPr="00F26AD7">
        <w:rPr>
          <w:rFonts w:ascii="Arial" w:eastAsia="Times New Roman" w:hAnsi="Arial" w:cs="Arial"/>
          <w:i/>
          <w:iCs/>
          <w:color w:val="333333"/>
          <w:sz w:val="22"/>
          <w:szCs w:val="22"/>
          <w:shd w:val="clear" w:color="auto" w:fill="FFFFFF"/>
          <w:lang w:val="en-US" w:eastAsia="en-GB"/>
        </w:rPr>
        <w:t>”</w:t>
      </w:r>
      <w:r w:rsidRPr="00F26AD7">
        <w:rPr>
          <w:rFonts w:ascii="Arial" w:eastAsia="Times New Roman" w:hAnsi="Arial" w:cs="Arial"/>
          <w:i/>
          <w:iCs/>
          <w:color w:val="333333"/>
          <w:sz w:val="22"/>
          <w:szCs w:val="22"/>
          <w:shd w:val="clear" w:color="auto" w:fill="FFFFFF"/>
          <w:lang w:eastAsia="en-GB"/>
        </w:rPr>
        <w:t>Jag kan tacka Tadam för att jag idag får titulera mig som professionell musikalartist. Det var under min Tadamtid som jag insåg att musikal var något jag bara måste få jobba med, vilket blev startskottet på min musikalresa.”</w:t>
      </w:r>
    </w:p>
    <w:p w14:paraId="0DFF5D18" w14:textId="77777777" w:rsidR="00F26AD7" w:rsidRPr="00F26AD7" w:rsidRDefault="00F26AD7" w:rsidP="00F26AD7">
      <w:pPr>
        <w:ind w:left="720"/>
        <w:rPr>
          <w:rFonts w:ascii="Times New Roman" w:eastAsia="Times New Roman" w:hAnsi="Times New Roman" w:cs="Times New Roman"/>
          <w:lang w:eastAsia="en-GB"/>
        </w:rPr>
      </w:pPr>
      <w:r w:rsidRPr="00F26AD7">
        <w:rPr>
          <w:rFonts w:ascii="Arial" w:eastAsia="Times New Roman" w:hAnsi="Arial" w:cs="Arial"/>
          <w:b/>
          <w:bCs/>
          <w:color w:val="333333"/>
          <w:sz w:val="22"/>
          <w:szCs w:val="22"/>
          <w:shd w:val="clear" w:color="auto" w:fill="FFFFFF"/>
          <w:lang w:eastAsia="en-GB"/>
        </w:rPr>
        <w:t>Josefin Silén</w:t>
      </w:r>
      <w:r w:rsidRPr="00F26AD7">
        <w:rPr>
          <w:rFonts w:ascii="Arial" w:eastAsia="Times New Roman" w:hAnsi="Arial" w:cs="Arial"/>
          <w:color w:val="333333"/>
          <w:sz w:val="22"/>
          <w:szCs w:val="22"/>
          <w:shd w:val="clear" w:color="auto" w:fill="FFFFFF"/>
          <w:lang w:eastAsia="en-GB"/>
        </w:rPr>
        <w:t xml:space="preserve"> var med i Tadams uppsättning av </w:t>
      </w:r>
      <w:r w:rsidRPr="00A548EC">
        <w:rPr>
          <w:rFonts w:ascii="Arial" w:eastAsia="Times New Roman" w:hAnsi="Arial" w:cs="Arial"/>
          <w:i/>
          <w:iCs/>
          <w:color w:val="333333"/>
          <w:sz w:val="22"/>
          <w:szCs w:val="22"/>
          <w:shd w:val="clear" w:color="auto" w:fill="FFFFFF"/>
          <w:lang w:eastAsia="en-GB"/>
        </w:rPr>
        <w:t>RENT</w:t>
      </w:r>
      <w:r w:rsidRPr="00F26AD7">
        <w:rPr>
          <w:rFonts w:ascii="Arial" w:eastAsia="Times New Roman" w:hAnsi="Arial" w:cs="Arial"/>
          <w:color w:val="333333"/>
          <w:sz w:val="22"/>
          <w:szCs w:val="22"/>
          <w:shd w:val="clear" w:color="auto" w:fill="FFFFFF"/>
          <w:lang w:eastAsia="en-GB"/>
        </w:rPr>
        <w:t xml:space="preserve"> 2012, nu aktuell som huvudrollsinnehavare i </w:t>
      </w:r>
      <w:r w:rsidRPr="00A548EC">
        <w:rPr>
          <w:rFonts w:ascii="Arial" w:eastAsia="Times New Roman" w:hAnsi="Arial" w:cs="Arial"/>
          <w:i/>
          <w:iCs/>
          <w:color w:val="333333"/>
          <w:sz w:val="22"/>
          <w:szCs w:val="22"/>
          <w:shd w:val="clear" w:color="auto" w:fill="FFFFFF"/>
          <w:lang w:eastAsia="en-GB"/>
        </w:rPr>
        <w:t>Mary Poppins</w:t>
      </w:r>
      <w:r w:rsidRPr="00F26AD7">
        <w:rPr>
          <w:rFonts w:ascii="Arial" w:eastAsia="Times New Roman" w:hAnsi="Arial" w:cs="Arial"/>
          <w:color w:val="333333"/>
          <w:sz w:val="22"/>
          <w:szCs w:val="22"/>
          <w:shd w:val="clear" w:color="auto" w:fill="FFFFFF"/>
          <w:lang w:eastAsia="en-GB"/>
        </w:rPr>
        <w:t>.</w:t>
      </w:r>
      <w:r w:rsidRPr="00F26AD7">
        <w:rPr>
          <w:rFonts w:ascii="Arial" w:eastAsia="Times New Roman" w:hAnsi="Arial" w:cs="Arial"/>
          <w:i/>
          <w:iCs/>
          <w:color w:val="333333"/>
          <w:sz w:val="22"/>
          <w:szCs w:val="22"/>
          <w:shd w:val="clear" w:color="auto" w:fill="FFFFFF"/>
          <w:lang w:eastAsia="en-GB"/>
        </w:rPr>
        <w:t> </w:t>
      </w:r>
    </w:p>
    <w:p w14:paraId="18A3181F" w14:textId="77777777" w:rsidR="00F26AD7" w:rsidRPr="00F26AD7" w:rsidRDefault="00F26AD7" w:rsidP="00F26AD7">
      <w:pPr>
        <w:rPr>
          <w:rFonts w:ascii="Times New Roman" w:eastAsia="Times New Roman" w:hAnsi="Times New Roman" w:cs="Times New Roman"/>
          <w:lang w:eastAsia="en-GB"/>
        </w:rPr>
      </w:pPr>
    </w:p>
    <w:p w14:paraId="43E10BCB" w14:textId="7015BF0B" w:rsidR="00F26AD7" w:rsidRPr="00F26AD7" w:rsidRDefault="00F26AD7" w:rsidP="00F26AD7">
      <w:pPr>
        <w:rPr>
          <w:rFonts w:ascii="Times New Roman" w:eastAsia="Times New Roman" w:hAnsi="Times New Roman" w:cs="Times New Roman"/>
          <w:lang w:eastAsia="en-GB"/>
        </w:rPr>
      </w:pPr>
      <w:r w:rsidRPr="00A548EC">
        <w:rPr>
          <w:rFonts w:ascii="Arial" w:eastAsia="Times New Roman" w:hAnsi="Arial" w:cs="Arial"/>
          <w:i/>
          <w:iCs/>
          <w:color w:val="000000"/>
          <w:sz w:val="22"/>
          <w:szCs w:val="22"/>
          <w:lang w:eastAsia="en-GB"/>
        </w:rPr>
        <w:t>MOMENTUM</w:t>
      </w:r>
      <w:r w:rsidRPr="00F26AD7">
        <w:rPr>
          <w:rFonts w:ascii="Arial" w:eastAsia="Times New Roman" w:hAnsi="Arial" w:cs="Arial"/>
          <w:color w:val="000000"/>
          <w:sz w:val="22"/>
          <w:szCs w:val="22"/>
          <w:lang w:eastAsia="en-GB"/>
        </w:rPr>
        <w:t xml:space="preserve"> behandlar samhörighet och medmänsklighet. </w:t>
      </w:r>
      <w:r w:rsidRPr="00F26AD7">
        <w:rPr>
          <w:rFonts w:ascii="Arial" w:eastAsia="Times New Roman" w:hAnsi="Arial" w:cs="Arial"/>
          <w:color w:val="333333"/>
          <w:sz w:val="22"/>
          <w:szCs w:val="22"/>
          <w:shd w:val="clear" w:color="auto" w:fill="FFFFFF"/>
          <w:lang w:eastAsia="en-GB"/>
        </w:rPr>
        <w:t xml:space="preserve">I den nyskrivna musikalen dyker vi rakt in i en föreställning och ner i essensen av teater </w:t>
      </w:r>
      <w:r w:rsidRPr="00F26AD7">
        <w:rPr>
          <w:rFonts w:ascii="Arial" w:eastAsia="Times New Roman" w:hAnsi="Arial" w:cs="Arial"/>
          <w:color w:val="333333"/>
          <w:sz w:val="22"/>
          <w:szCs w:val="22"/>
          <w:shd w:val="clear" w:color="auto" w:fill="FFFFFF"/>
          <w:lang w:val="en-US" w:eastAsia="en-GB"/>
        </w:rPr>
        <w:t>–</w:t>
      </w:r>
      <w:r w:rsidRPr="00F26AD7">
        <w:rPr>
          <w:rFonts w:ascii="Arial" w:eastAsia="Times New Roman" w:hAnsi="Arial" w:cs="Arial"/>
          <w:color w:val="333333"/>
          <w:sz w:val="22"/>
          <w:szCs w:val="22"/>
          <w:shd w:val="clear" w:color="auto" w:fill="FFFFFF"/>
          <w:lang w:eastAsia="en-GB"/>
        </w:rPr>
        <w:t xml:space="preserve"> ögonblickets konstform. Vi får följa med och lära känna en grupp unga människor som skall navigera i den absurda verklighet </w:t>
      </w:r>
      <w:r w:rsidRPr="00F26AD7">
        <w:rPr>
          <w:rFonts w:ascii="Arial" w:eastAsia="Times New Roman" w:hAnsi="Arial" w:cs="Arial"/>
          <w:color w:val="333333"/>
          <w:sz w:val="22"/>
          <w:szCs w:val="22"/>
          <w:shd w:val="clear" w:color="auto" w:fill="FFFFFF"/>
          <w:lang w:eastAsia="en-GB"/>
        </w:rPr>
        <w:lastRenderedPageBreak/>
        <w:t xml:space="preserve">de plötsligt befinner sig i. </w:t>
      </w:r>
      <w:r w:rsidRPr="00F26AD7">
        <w:rPr>
          <w:rFonts w:ascii="Arial" w:eastAsia="Times New Roman" w:hAnsi="Arial" w:cs="Arial"/>
          <w:color w:val="000000"/>
          <w:sz w:val="22"/>
          <w:szCs w:val="22"/>
          <w:lang w:eastAsia="en-GB"/>
        </w:rPr>
        <w:t>När livet överraskar och det inte blir som man tänkt sig då behöver man mer än någonsin stödet av andra människor, för ensam är inte stark men vi klarar vad som helst tillsammans</w:t>
      </w:r>
      <w:r w:rsidRPr="00F26AD7">
        <w:rPr>
          <w:rFonts w:ascii="Arial" w:eastAsia="Times New Roman" w:hAnsi="Arial" w:cs="Arial"/>
          <w:color w:val="333333"/>
          <w:lang w:eastAsia="en-GB"/>
        </w:rPr>
        <w:t xml:space="preserve">. </w:t>
      </w:r>
      <w:r w:rsidRPr="00F26AD7">
        <w:rPr>
          <w:rFonts w:ascii="Arial" w:eastAsia="Times New Roman" w:hAnsi="Arial" w:cs="Arial"/>
          <w:color w:val="333333"/>
          <w:sz w:val="22"/>
          <w:szCs w:val="22"/>
          <w:lang w:eastAsia="en-GB"/>
        </w:rPr>
        <w:t xml:space="preserve">Föreställningen </w:t>
      </w:r>
      <w:r w:rsidRPr="00A548EC">
        <w:rPr>
          <w:rFonts w:ascii="Arial" w:eastAsia="Times New Roman" w:hAnsi="Arial" w:cs="Arial"/>
          <w:i/>
          <w:iCs/>
          <w:color w:val="333333"/>
          <w:sz w:val="22"/>
          <w:szCs w:val="22"/>
          <w:lang w:eastAsia="en-GB"/>
        </w:rPr>
        <w:t>MOMENTUM</w:t>
      </w:r>
      <w:r w:rsidRPr="00F26AD7">
        <w:rPr>
          <w:rFonts w:ascii="Arial" w:eastAsia="Times New Roman" w:hAnsi="Arial" w:cs="Arial"/>
          <w:color w:val="333333"/>
          <w:sz w:val="22"/>
          <w:szCs w:val="22"/>
          <w:lang w:eastAsia="en-GB"/>
        </w:rPr>
        <w:t xml:space="preserve"> handlar om att vi behöver varandra för att bli hela. Precis som teatern behöver sin publik.</w:t>
      </w:r>
    </w:p>
    <w:p w14:paraId="2B8E3CDE" w14:textId="77777777" w:rsidR="00F26AD7" w:rsidRPr="00F26AD7" w:rsidRDefault="00F26AD7" w:rsidP="00F26AD7">
      <w:pPr>
        <w:rPr>
          <w:rFonts w:ascii="Times New Roman" w:eastAsia="Times New Roman" w:hAnsi="Times New Roman" w:cs="Times New Roman"/>
          <w:lang w:eastAsia="en-GB"/>
        </w:rPr>
      </w:pPr>
    </w:p>
    <w:p w14:paraId="0AC1ED7D"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22"/>
          <w:szCs w:val="22"/>
          <w:lang w:eastAsia="en-GB"/>
        </w:rPr>
        <w:t xml:space="preserve">Manusförfattaren </w:t>
      </w:r>
      <w:r w:rsidRPr="00F26AD7">
        <w:rPr>
          <w:rFonts w:ascii="Arial" w:eastAsia="Times New Roman" w:hAnsi="Arial" w:cs="Arial"/>
          <w:b/>
          <w:bCs/>
          <w:color w:val="000000"/>
          <w:sz w:val="22"/>
          <w:szCs w:val="22"/>
          <w:lang w:eastAsia="en-GB"/>
        </w:rPr>
        <w:t>Karin Berglund</w:t>
      </w:r>
      <w:r w:rsidRPr="00F26AD7">
        <w:rPr>
          <w:rFonts w:ascii="Arial" w:eastAsia="Times New Roman" w:hAnsi="Arial" w:cs="Arial"/>
          <w:color w:val="000000"/>
          <w:sz w:val="22"/>
          <w:szCs w:val="22"/>
          <w:lang w:eastAsia="en-GB"/>
        </w:rPr>
        <w:t xml:space="preserve"> har tillsammans med arbetsgruppen skrivit pjäsen och jubileet till ära utgår musiken i föreställningen från utbildningens tidigare musikalproduktioner bl.a ur musikalerna </w:t>
      </w:r>
      <w:r w:rsidRPr="00A548EC">
        <w:rPr>
          <w:rFonts w:ascii="Arial" w:eastAsia="Times New Roman" w:hAnsi="Arial" w:cs="Arial"/>
          <w:i/>
          <w:iCs/>
          <w:color w:val="000000"/>
          <w:sz w:val="22"/>
          <w:szCs w:val="22"/>
          <w:lang w:eastAsia="en-GB"/>
        </w:rPr>
        <w:t>Hair, Fame, Vilja Andas, Den lilla Skräckaffären, Chicago, Rent</w:t>
      </w:r>
      <w:r w:rsidRPr="00F26AD7">
        <w:rPr>
          <w:rFonts w:ascii="Arial" w:eastAsia="Times New Roman" w:hAnsi="Arial" w:cs="Arial"/>
          <w:color w:val="000000"/>
          <w:sz w:val="22"/>
          <w:szCs w:val="22"/>
          <w:lang w:eastAsia="en-GB"/>
        </w:rPr>
        <w:t xml:space="preserve"> och </w:t>
      </w:r>
      <w:r w:rsidRPr="00A548EC">
        <w:rPr>
          <w:rFonts w:ascii="Arial" w:eastAsia="Times New Roman" w:hAnsi="Arial" w:cs="Arial"/>
          <w:i/>
          <w:iCs/>
          <w:color w:val="000000"/>
          <w:sz w:val="22"/>
          <w:szCs w:val="22"/>
          <w:lang w:eastAsia="en-GB"/>
        </w:rPr>
        <w:t>Blyton Rock</w:t>
      </w:r>
      <w:r w:rsidRPr="00F26AD7">
        <w:rPr>
          <w:rFonts w:ascii="Arial" w:eastAsia="Times New Roman" w:hAnsi="Arial" w:cs="Arial"/>
          <w:color w:val="000000"/>
          <w:sz w:val="22"/>
          <w:szCs w:val="22"/>
          <w:lang w:eastAsia="en-GB"/>
        </w:rPr>
        <w:t xml:space="preserve">. För regin står </w:t>
      </w:r>
      <w:r w:rsidRPr="00F26AD7">
        <w:rPr>
          <w:rFonts w:ascii="Arial" w:eastAsia="Times New Roman" w:hAnsi="Arial" w:cs="Arial"/>
          <w:b/>
          <w:bCs/>
          <w:color w:val="000000"/>
          <w:sz w:val="22"/>
          <w:szCs w:val="22"/>
          <w:lang w:eastAsia="en-GB"/>
        </w:rPr>
        <w:t>Marika Parkkomäki</w:t>
      </w:r>
      <w:r w:rsidRPr="00F26AD7">
        <w:rPr>
          <w:rFonts w:ascii="Arial" w:eastAsia="Times New Roman" w:hAnsi="Arial" w:cs="Arial"/>
          <w:color w:val="000000"/>
          <w:sz w:val="22"/>
          <w:szCs w:val="22"/>
          <w:lang w:eastAsia="en-GB"/>
        </w:rPr>
        <w:t xml:space="preserve">, som också är ansvarig dramapedagog. </w:t>
      </w:r>
      <w:r w:rsidRPr="00F26AD7">
        <w:rPr>
          <w:rFonts w:ascii="Arial" w:eastAsia="Times New Roman" w:hAnsi="Arial" w:cs="Arial"/>
          <w:b/>
          <w:bCs/>
          <w:color w:val="000000"/>
          <w:sz w:val="22"/>
          <w:szCs w:val="22"/>
          <w:lang w:eastAsia="en-GB"/>
        </w:rPr>
        <w:t>Mika Westerlund</w:t>
      </w:r>
      <w:r w:rsidRPr="00F26AD7">
        <w:rPr>
          <w:rFonts w:ascii="Arial" w:eastAsia="Times New Roman" w:hAnsi="Arial" w:cs="Arial"/>
          <w:color w:val="000000"/>
          <w:sz w:val="22"/>
          <w:szCs w:val="22"/>
          <w:lang w:eastAsia="en-GB"/>
        </w:rPr>
        <w:t xml:space="preserve"> är kapellmästare och han ledde tidigare utbildningen under många år. </w:t>
      </w:r>
    </w:p>
    <w:p w14:paraId="4CC089E9" w14:textId="77777777" w:rsidR="00F26AD7" w:rsidRPr="00F26AD7" w:rsidRDefault="00F26AD7" w:rsidP="00F26AD7">
      <w:pPr>
        <w:rPr>
          <w:rFonts w:ascii="Times New Roman" w:eastAsia="Times New Roman" w:hAnsi="Times New Roman" w:cs="Times New Roman"/>
          <w:lang w:eastAsia="en-GB"/>
        </w:rPr>
      </w:pPr>
      <w:r w:rsidRPr="00F26AD7">
        <w:rPr>
          <w:rFonts w:ascii="Times New Roman" w:eastAsia="Times New Roman" w:hAnsi="Times New Roman" w:cs="Times New Roman"/>
          <w:lang w:eastAsia="en-GB"/>
        </w:rPr>
        <w:br/>
      </w:r>
    </w:p>
    <w:p w14:paraId="11777DA6" w14:textId="36D4FB26" w:rsidR="00F26AD7" w:rsidRPr="00F26AD7" w:rsidRDefault="002D5CB7" w:rsidP="00A548EC">
      <w:pPr>
        <w:ind w:left="360"/>
        <w:textAlignment w:val="baseline"/>
        <w:rPr>
          <w:rFonts w:ascii="Arial" w:eastAsia="Times New Roman" w:hAnsi="Arial" w:cs="Arial"/>
          <w:b/>
          <w:bCs/>
          <w:color w:val="000000"/>
          <w:sz w:val="22"/>
          <w:szCs w:val="22"/>
          <w:lang w:eastAsia="en-GB"/>
        </w:rPr>
      </w:pPr>
      <w:r w:rsidRPr="002D5CB7">
        <w:rPr>
          <w:rFonts w:ascii="Arial" w:eastAsia="Times New Roman" w:hAnsi="Arial" w:cs="Arial"/>
          <w:i/>
          <w:iCs/>
          <w:color w:val="000000"/>
          <w:sz w:val="22"/>
          <w:szCs w:val="22"/>
          <w:lang w:val="en-US" w:eastAsia="en-GB"/>
        </w:rPr>
        <w:t xml:space="preserve">” Svenska Teatern har under många år samarbetat med Nya TADAM. För oss är det angeläget att vara med om att erbjuda unga förmågor ett sammanhang och en möjlighet att stå på en professionell scen. Det är väldigt fint att vi tillsammans med Nya TADAM kan erbjuda föreställningar som riktar sig specifikt till en ung publik. ” </w:t>
      </w:r>
      <w:r w:rsidR="00F26AD7" w:rsidRPr="00F26AD7">
        <w:rPr>
          <w:rFonts w:ascii="Arial" w:eastAsia="Times New Roman" w:hAnsi="Arial" w:cs="Arial"/>
          <w:color w:val="000000"/>
          <w:sz w:val="22"/>
          <w:szCs w:val="22"/>
          <w:lang w:eastAsia="en-GB"/>
        </w:rPr>
        <w:t xml:space="preserve">säger teaterchef </w:t>
      </w:r>
      <w:r w:rsidR="00F26AD7" w:rsidRPr="00F26AD7">
        <w:rPr>
          <w:rFonts w:ascii="Arial" w:eastAsia="Times New Roman" w:hAnsi="Arial" w:cs="Arial"/>
          <w:b/>
          <w:bCs/>
          <w:color w:val="000000"/>
          <w:sz w:val="22"/>
          <w:szCs w:val="22"/>
          <w:lang w:eastAsia="en-GB"/>
        </w:rPr>
        <w:t>Joachim Thibblin.</w:t>
      </w:r>
    </w:p>
    <w:p w14:paraId="301C0027" w14:textId="77777777" w:rsidR="00F26AD7" w:rsidRPr="00F26AD7" w:rsidRDefault="00F26AD7" w:rsidP="00F26AD7">
      <w:pPr>
        <w:rPr>
          <w:rFonts w:ascii="Times New Roman" w:eastAsia="Times New Roman" w:hAnsi="Times New Roman" w:cs="Times New Roman"/>
          <w:lang w:eastAsia="en-GB"/>
        </w:rPr>
      </w:pPr>
    </w:p>
    <w:p w14:paraId="3D3EB082"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22"/>
          <w:szCs w:val="22"/>
          <w:lang w:eastAsia="en-GB"/>
        </w:rPr>
        <w:t>De svenskspråkiga musikinstituten i huvudstadsregionen driver tillsammans musikteaterskolan Nya TADAM. Under en tvåårsperiod får eleverna en gedigen utbildning i skådespeleri, dans, solosång och körsång. I årets produktion ingår förutom ensemblen också ett musikalband med elever från musikinstituten.  </w:t>
      </w:r>
    </w:p>
    <w:p w14:paraId="29064AFD" w14:textId="77777777" w:rsidR="00F26AD7" w:rsidRPr="00F26AD7" w:rsidRDefault="00F26AD7" w:rsidP="00F26AD7">
      <w:pPr>
        <w:rPr>
          <w:rFonts w:ascii="Times New Roman" w:eastAsia="Times New Roman" w:hAnsi="Times New Roman" w:cs="Times New Roman"/>
          <w:lang w:eastAsia="en-GB"/>
        </w:rPr>
      </w:pPr>
    </w:p>
    <w:p w14:paraId="717784A1"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b/>
          <w:bCs/>
          <w:color w:val="000000"/>
          <w:sz w:val="22"/>
          <w:szCs w:val="22"/>
          <w:lang w:eastAsia="en-GB"/>
        </w:rPr>
        <w:t>Föreställningen spelas endast fem gånger</w:t>
      </w:r>
    </w:p>
    <w:p w14:paraId="11280196" w14:textId="77777777" w:rsidR="00F26AD7" w:rsidRPr="00F26AD7" w:rsidRDefault="00F26AD7" w:rsidP="00F26AD7">
      <w:pPr>
        <w:ind w:left="-1" w:right="889" w:firstLine="1"/>
        <w:rPr>
          <w:rFonts w:ascii="Times New Roman" w:eastAsia="Times New Roman" w:hAnsi="Times New Roman" w:cs="Times New Roman"/>
          <w:lang w:eastAsia="en-GB"/>
        </w:rPr>
      </w:pPr>
      <w:r w:rsidRPr="00F26AD7">
        <w:rPr>
          <w:rFonts w:ascii="Arial" w:eastAsia="Times New Roman" w:hAnsi="Arial" w:cs="Arial"/>
          <w:b/>
          <w:bCs/>
          <w:color w:val="222222"/>
          <w:sz w:val="22"/>
          <w:szCs w:val="22"/>
          <w:lang w:eastAsia="en-GB"/>
        </w:rPr>
        <w:t>ti 30.11 kl. 14.00, ti 30.11 kl. 19.00, ons 1.12 kl. 14.00, ons 1.12 kl. 19.00, to 2.12 kl. 12.00</w:t>
      </w:r>
    </w:p>
    <w:p w14:paraId="46D19CF3" w14:textId="77777777" w:rsidR="00F26AD7" w:rsidRPr="00F26AD7" w:rsidRDefault="00F26AD7" w:rsidP="00F26AD7">
      <w:pPr>
        <w:rPr>
          <w:rFonts w:ascii="Times New Roman" w:eastAsia="Times New Roman" w:hAnsi="Times New Roman" w:cs="Times New Roman"/>
          <w:lang w:eastAsia="en-GB"/>
        </w:rPr>
      </w:pPr>
    </w:p>
    <w:p w14:paraId="727EFEBA" w14:textId="1E00330E"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b/>
          <w:bCs/>
          <w:color w:val="000000"/>
          <w:sz w:val="20"/>
          <w:szCs w:val="20"/>
          <w:lang w:eastAsia="en-GB"/>
        </w:rPr>
        <w:t>Recenceter! Boka plats till premiären den 30 november kl 14 via</w:t>
      </w:r>
      <w:r w:rsidRPr="00F26AD7">
        <w:rPr>
          <w:rFonts w:ascii="Arial" w:eastAsia="Times New Roman" w:hAnsi="Arial" w:cs="Arial"/>
          <w:b/>
          <w:bCs/>
          <w:color w:val="000000"/>
          <w:sz w:val="20"/>
          <w:szCs w:val="20"/>
          <w:lang w:eastAsia="en-GB"/>
        </w:rPr>
        <w:br/>
        <w:t xml:space="preserve">Svenska Teaterns informatör David Lindström senast </w:t>
      </w:r>
      <w:r w:rsidR="00A548EC" w:rsidRPr="00A548EC">
        <w:rPr>
          <w:rFonts w:ascii="Arial" w:eastAsia="Times New Roman" w:hAnsi="Arial" w:cs="Arial"/>
          <w:b/>
          <w:bCs/>
          <w:color w:val="000000"/>
          <w:sz w:val="20"/>
          <w:szCs w:val="20"/>
          <w:lang w:val="en-US" w:eastAsia="en-GB"/>
        </w:rPr>
        <w:t>22.11</w:t>
      </w:r>
      <w:r w:rsidR="00A548EC">
        <w:rPr>
          <w:rFonts w:ascii="Arial" w:eastAsia="Times New Roman" w:hAnsi="Arial" w:cs="Arial"/>
          <w:b/>
          <w:bCs/>
          <w:color w:val="000000"/>
          <w:sz w:val="20"/>
          <w:szCs w:val="20"/>
          <w:lang w:val="en-US" w:eastAsia="en-GB"/>
        </w:rPr>
        <w:t xml:space="preserve"> </w:t>
      </w:r>
      <w:r w:rsidRPr="00F26AD7">
        <w:rPr>
          <w:rFonts w:ascii="Arial" w:eastAsia="Times New Roman" w:hAnsi="Arial" w:cs="Arial"/>
          <w:b/>
          <w:bCs/>
          <w:color w:val="000000"/>
          <w:sz w:val="20"/>
          <w:szCs w:val="20"/>
          <w:lang w:eastAsia="en-GB"/>
        </w:rPr>
        <w:t>kl</w:t>
      </w:r>
      <w:r w:rsidR="00A548EC" w:rsidRPr="00A548EC">
        <w:rPr>
          <w:rFonts w:ascii="Arial" w:eastAsia="Times New Roman" w:hAnsi="Arial" w:cs="Arial"/>
          <w:b/>
          <w:bCs/>
          <w:color w:val="000000"/>
          <w:sz w:val="20"/>
          <w:szCs w:val="20"/>
          <w:lang w:val="en-US" w:eastAsia="en-GB"/>
        </w:rPr>
        <w:t>.</w:t>
      </w:r>
      <w:r w:rsidRPr="00F26AD7">
        <w:rPr>
          <w:rFonts w:ascii="Arial" w:eastAsia="Times New Roman" w:hAnsi="Arial" w:cs="Arial"/>
          <w:b/>
          <w:bCs/>
          <w:color w:val="000000"/>
          <w:sz w:val="20"/>
          <w:szCs w:val="20"/>
          <w:lang w:eastAsia="en-GB"/>
        </w:rPr>
        <w:t xml:space="preserve"> 15. Tel: 050-5699207</w:t>
      </w:r>
    </w:p>
    <w:p w14:paraId="0CFF075B" w14:textId="77777777" w:rsidR="00F26AD7" w:rsidRPr="00F26AD7" w:rsidRDefault="00F26AD7" w:rsidP="00F26AD7">
      <w:pPr>
        <w:rPr>
          <w:rFonts w:ascii="Times New Roman" w:eastAsia="Times New Roman" w:hAnsi="Times New Roman" w:cs="Times New Roman"/>
          <w:lang w:eastAsia="en-GB"/>
        </w:rPr>
      </w:pPr>
      <w:hyperlink r:id="rId9" w:history="1">
        <w:r w:rsidRPr="00F26AD7">
          <w:rPr>
            <w:rFonts w:ascii="Arial" w:eastAsia="Times New Roman" w:hAnsi="Arial" w:cs="Arial"/>
            <w:color w:val="0000FF"/>
            <w:sz w:val="20"/>
            <w:szCs w:val="20"/>
            <w:u w:val="single"/>
            <w:lang w:eastAsia="en-GB"/>
          </w:rPr>
          <w:t>mailto:press@svenskateatern.fi</w:t>
        </w:r>
      </w:hyperlink>
    </w:p>
    <w:p w14:paraId="121D5399" w14:textId="56BDA8A2" w:rsidR="00F26AD7" w:rsidRPr="00F26AD7" w:rsidRDefault="00A548EC" w:rsidP="00F26AD7">
      <w:pPr>
        <w:rPr>
          <w:rFonts w:ascii="Times New Roman" w:eastAsia="Times New Roman" w:hAnsi="Times New Roman" w:cs="Times New Roman"/>
          <w:lang w:eastAsia="en-GB"/>
        </w:rPr>
      </w:pPr>
      <w:r w:rsidRPr="00A548EC">
        <w:rPr>
          <w:rFonts w:ascii="Arial" w:eastAsia="Times New Roman" w:hAnsi="Arial" w:cs="Arial"/>
          <w:b/>
          <w:bCs/>
          <w:color w:val="000000"/>
          <w:sz w:val="20"/>
          <w:szCs w:val="20"/>
          <w:lang w:eastAsia="en-GB"/>
        </w:rPr>
        <w:t>Därefter, kontakta Elin Westerlund.</w:t>
      </w:r>
      <w:r>
        <w:rPr>
          <w:rFonts w:ascii="Arial" w:eastAsia="Times New Roman" w:hAnsi="Arial" w:cs="Arial"/>
          <w:b/>
          <w:bCs/>
          <w:color w:val="000000"/>
          <w:sz w:val="20"/>
          <w:szCs w:val="20"/>
          <w:lang w:eastAsia="en-GB"/>
        </w:rPr>
        <w:br/>
      </w:r>
      <w:r>
        <w:rPr>
          <w:rFonts w:ascii="Arial" w:eastAsia="Times New Roman" w:hAnsi="Arial" w:cs="Arial"/>
          <w:b/>
          <w:bCs/>
          <w:color w:val="000000"/>
          <w:sz w:val="20"/>
          <w:szCs w:val="20"/>
          <w:lang w:eastAsia="en-GB"/>
        </w:rPr>
        <w:br/>
      </w:r>
      <w:r w:rsidR="00F26AD7" w:rsidRPr="00F26AD7">
        <w:rPr>
          <w:rFonts w:ascii="Arial" w:eastAsia="Times New Roman" w:hAnsi="Arial" w:cs="Arial"/>
          <w:b/>
          <w:bCs/>
          <w:color w:val="000000"/>
          <w:sz w:val="20"/>
          <w:szCs w:val="20"/>
          <w:lang w:eastAsia="en-GB"/>
        </w:rPr>
        <w:t>För mer info och intervjuförfrågningar, kontakta Nya TADAMs</w:t>
      </w:r>
    </w:p>
    <w:p w14:paraId="0A1CE00A"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b/>
          <w:bCs/>
          <w:color w:val="000000"/>
          <w:sz w:val="20"/>
          <w:szCs w:val="20"/>
          <w:lang w:eastAsia="en-GB"/>
        </w:rPr>
        <w:t xml:space="preserve">producent Elin Westerlud, tel: 050-5357965 </w:t>
      </w:r>
      <w:hyperlink r:id="rId10" w:history="1">
        <w:r w:rsidRPr="00F26AD7">
          <w:rPr>
            <w:rFonts w:ascii="Arial" w:eastAsia="Times New Roman" w:hAnsi="Arial" w:cs="Arial"/>
            <w:color w:val="0000FF"/>
            <w:sz w:val="20"/>
            <w:szCs w:val="20"/>
            <w:u w:val="single"/>
            <w:lang w:eastAsia="en-GB"/>
          </w:rPr>
          <w:t>mailto: elin.westerlund@moks.fi</w:t>
        </w:r>
      </w:hyperlink>
    </w:p>
    <w:p w14:paraId="10CB8FBD" w14:textId="77777777" w:rsidR="00F26AD7" w:rsidRPr="00F26AD7" w:rsidRDefault="00F26AD7" w:rsidP="00F26AD7">
      <w:pPr>
        <w:rPr>
          <w:rFonts w:ascii="Times New Roman" w:eastAsia="Times New Roman" w:hAnsi="Times New Roman" w:cs="Times New Roman"/>
          <w:lang w:eastAsia="en-GB"/>
        </w:rPr>
      </w:pPr>
    </w:p>
    <w:p w14:paraId="6C5610A9" w14:textId="77777777" w:rsidR="00F26AD7" w:rsidRPr="00F26AD7" w:rsidRDefault="00F26AD7" w:rsidP="00F26AD7">
      <w:pPr>
        <w:rPr>
          <w:rFonts w:ascii="Times New Roman" w:eastAsia="Times New Roman" w:hAnsi="Times New Roman" w:cs="Times New Roman"/>
          <w:lang w:eastAsia="en-GB"/>
        </w:rPr>
      </w:pPr>
      <w:hyperlink r:id="rId11" w:history="1">
        <w:r w:rsidRPr="00F26AD7">
          <w:rPr>
            <w:rFonts w:ascii="Arial" w:eastAsia="Times New Roman" w:hAnsi="Arial" w:cs="Arial"/>
            <w:color w:val="1155CC"/>
            <w:u w:val="single"/>
            <w:lang w:eastAsia="en-GB"/>
          </w:rPr>
          <w:t>Mer om föreställningen MOMENTUM. Handling, speldagar m.m.</w:t>
        </w:r>
      </w:hyperlink>
    </w:p>
    <w:p w14:paraId="3CCA1CC7" w14:textId="77777777" w:rsidR="00F26AD7" w:rsidRPr="00F26AD7" w:rsidRDefault="00F26AD7" w:rsidP="00F26AD7">
      <w:pPr>
        <w:rPr>
          <w:rFonts w:ascii="Times New Roman" w:eastAsia="Times New Roman" w:hAnsi="Times New Roman" w:cs="Times New Roman"/>
          <w:lang w:eastAsia="en-GB"/>
        </w:rPr>
      </w:pPr>
    </w:p>
    <w:p w14:paraId="30BEE206"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22"/>
          <w:szCs w:val="22"/>
          <w:lang w:eastAsia="en-GB"/>
        </w:rPr>
        <w:t>MOMENTUM produktion:</w:t>
      </w:r>
    </w:p>
    <w:p w14:paraId="25F1D0F4" w14:textId="77777777" w:rsidR="00F26AD7" w:rsidRPr="00F26AD7" w:rsidRDefault="00F26AD7" w:rsidP="00F26AD7">
      <w:pPr>
        <w:rPr>
          <w:rFonts w:ascii="Times New Roman" w:eastAsia="Times New Roman" w:hAnsi="Times New Roman" w:cs="Times New Roman"/>
          <w:lang w:eastAsia="en-GB"/>
        </w:rPr>
      </w:pPr>
    </w:p>
    <w:p w14:paraId="48E9F323"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22"/>
          <w:szCs w:val="22"/>
          <w:lang w:eastAsia="en-GB"/>
        </w:rPr>
        <w:t>PÅ SCEN</w:t>
      </w:r>
    </w:p>
    <w:p w14:paraId="52215F07"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b/>
          <w:bCs/>
          <w:color w:val="000000"/>
          <w:sz w:val="22"/>
          <w:szCs w:val="22"/>
          <w:shd w:val="clear" w:color="auto" w:fill="FFFFFF"/>
          <w:lang w:eastAsia="en-GB"/>
        </w:rPr>
        <w:t>Karin Boström, Dina Fierens, Eva Gustafsson, Merita Hildén, Jessica Korkman Lopes, Olivia Laaksonen (danskapten), Merete Lindholm, Katie Lindqvist, Jenina Nyström, Anna Rosendal, Rebecca Strömsten</w:t>
      </w:r>
    </w:p>
    <w:p w14:paraId="65477D29" w14:textId="77777777" w:rsidR="00F26AD7" w:rsidRPr="00F26AD7" w:rsidRDefault="00F26AD7" w:rsidP="00F26AD7">
      <w:pPr>
        <w:rPr>
          <w:rFonts w:ascii="Times New Roman" w:eastAsia="Times New Roman" w:hAnsi="Times New Roman" w:cs="Times New Roman"/>
          <w:lang w:eastAsia="en-GB"/>
        </w:rPr>
      </w:pPr>
    </w:p>
    <w:p w14:paraId="02998423"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000000"/>
          <w:sz w:val="22"/>
          <w:szCs w:val="22"/>
          <w:shd w:val="clear" w:color="auto" w:fill="FFFFFF"/>
          <w:lang w:eastAsia="en-GB"/>
        </w:rPr>
        <w:t>BAND </w:t>
      </w:r>
    </w:p>
    <w:p w14:paraId="566ED7F4"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Kapellmästare </w:t>
      </w:r>
      <w:r w:rsidRPr="00F26AD7">
        <w:rPr>
          <w:rFonts w:ascii="Arial" w:eastAsia="Times New Roman" w:hAnsi="Arial" w:cs="Arial"/>
          <w:b/>
          <w:bCs/>
          <w:color w:val="333333"/>
          <w:sz w:val="22"/>
          <w:szCs w:val="22"/>
          <w:shd w:val="clear" w:color="auto" w:fill="FFFFFF"/>
          <w:lang w:eastAsia="en-GB"/>
        </w:rPr>
        <w:t xml:space="preserve">Mika Westerlund </w:t>
      </w:r>
      <w:r w:rsidRPr="00F26AD7">
        <w:rPr>
          <w:rFonts w:ascii="Arial" w:eastAsia="Times New Roman" w:hAnsi="Arial" w:cs="Arial"/>
          <w:color w:val="333333"/>
          <w:sz w:val="22"/>
          <w:szCs w:val="22"/>
          <w:shd w:val="clear" w:color="auto" w:fill="FFFFFF"/>
          <w:lang w:eastAsia="en-GB"/>
        </w:rPr>
        <w:t xml:space="preserve">(piano), </w:t>
      </w:r>
      <w:r w:rsidRPr="00F26AD7">
        <w:rPr>
          <w:rFonts w:ascii="Arial" w:eastAsia="Times New Roman" w:hAnsi="Arial" w:cs="Arial"/>
          <w:b/>
          <w:bCs/>
          <w:color w:val="333333"/>
          <w:sz w:val="22"/>
          <w:szCs w:val="22"/>
          <w:shd w:val="clear" w:color="auto" w:fill="FFFFFF"/>
          <w:lang w:eastAsia="en-GB"/>
        </w:rPr>
        <w:t>Elis Krzywacki</w:t>
      </w:r>
      <w:r w:rsidRPr="00F26AD7">
        <w:rPr>
          <w:rFonts w:ascii="Arial" w:eastAsia="Times New Roman" w:hAnsi="Arial" w:cs="Arial"/>
          <w:color w:val="333333"/>
          <w:sz w:val="22"/>
          <w:szCs w:val="22"/>
          <w:shd w:val="clear" w:color="auto" w:fill="FFFFFF"/>
          <w:lang w:eastAsia="en-GB"/>
        </w:rPr>
        <w:t xml:space="preserve"> (elgitarr), </w:t>
      </w:r>
      <w:r w:rsidRPr="00F26AD7">
        <w:rPr>
          <w:rFonts w:ascii="Arial" w:eastAsia="Times New Roman" w:hAnsi="Arial" w:cs="Arial"/>
          <w:b/>
          <w:bCs/>
          <w:color w:val="333333"/>
          <w:sz w:val="22"/>
          <w:szCs w:val="22"/>
          <w:shd w:val="clear" w:color="auto" w:fill="FFFFFF"/>
          <w:lang w:eastAsia="en-GB"/>
        </w:rPr>
        <w:t>Oscar Fagerhed</w:t>
      </w:r>
      <w:r w:rsidRPr="00F26AD7">
        <w:rPr>
          <w:rFonts w:ascii="Arial" w:eastAsia="Times New Roman" w:hAnsi="Arial" w:cs="Arial"/>
          <w:color w:val="333333"/>
          <w:sz w:val="22"/>
          <w:szCs w:val="22"/>
          <w:shd w:val="clear" w:color="auto" w:fill="FFFFFF"/>
          <w:lang w:eastAsia="en-GB"/>
        </w:rPr>
        <w:t xml:space="preserve"> (bas), </w:t>
      </w:r>
      <w:r w:rsidRPr="00F26AD7">
        <w:rPr>
          <w:rFonts w:ascii="Arial" w:eastAsia="Times New Roman" w:hAnsi="Arial" w:cs="Arial"/>
          <w:b/>
          <w:bCs/>
          <w:color w:val="333333"/>
          <w:sz w:val="22"/>
          <w:szCs w:val="22"/>
          <w:shd w:val="clear" w:color="auto" w:fill="FFFFFF"/>
          <w:lang w:eastAsia="en-GB"/>
        </w:rPr>
        <w:t>Edvard Busck-Nielsen</w:t>
      </w:r>
      <w:r w:rsidRPr="00F26AD7">
        <w:rPr>
          <w:rFonts w:ascii="Arial" w:eastAsia="Times New Roman" w:hAnsi="Arial" w:cs="Arial"/>
          <w:color w:val="333333"/>
          <w:sz w:val="22"/>
          <w:szCs w:val="22"/>
          <w:shd w:val="clear" w:color="auto" w:fill="FFFFFF"/>
          <w:lang w:eastAsia="en-GB"/>
        </w:rPr>
        <w:t xml:space="preserve"> (trummor), </w:t>
      </w:r>
      <w:r w:rsidRPr="00F26AD7">
        <w:rPr>
          <w:rFonts w:ascii="Arial" w:eastAsia="Times New Roman" w:hAnsi="Arial" w:cs="Arial"/>
          <w:b/>
          <w:bCs/>
          <w:color w:val="333333"/>
          <w:sz w:val="22"/>
          <w:szCs w:val="22"/>
          <w:shd w:val="clear" w:color="auto" w:fill="FFFFFF"/>
          <w:lang w:eastAsia="en-GB"/>
        </w:rPr>
        <w:t>Ivar Sundman</w:t>
      </w:r>
      <w:r w:rsidRPr="00F26AD7">
        <w:rPr>
          <w:rFonts w:ascii="Arial" w:eastAsia="Times New Roman" w:hAnsi="Arial" w:cs="Arial"/>
          <w:color w:val="333333"/>
          <w:sz w:val="22"/>
          <w:szCs w:val="22"/>
          <w:shd w:val="clear" w:color="auto" w:fill="FFFFFF"/>
          <w:lang w:eastAsia="en-GB"/>
        </w:rPr>
        <w:t xml:space="preserve"> (tenorsaxofon, barytonsaxofon), </w:t>
      </w:r>
      <w:r w:rsidRPr="00F26AD7">
        <w:rPr>
          <w:rFonts w:ascii="Arial" w:eastAsia="Times New Roman" w:hAnsi="Arial" w:cs="Arial"/>
          <w:b/>
          <w:bCs/>
          <w:color w:val="333333"/>
          <w:sz w:val="22"/>
          <w:szCs w:val="22"/>
          <w:shd w:val="clear" w:color="auto" w:fill="FFFFFF"/>
          <w:lang w:eastAsia="en-GB"/>
        </w:rPr>
        <w:t>Anton Taleiko</w:t>
      </w:r>
      <w:r w:rsidRPr="00F26AD7">
        <w:rPr>
          <w:rFonts w:ascii="Arial" w:eastAsia="Times New Roman" w:hAnsi="Arial" w:cs="Arial"/>
          <w:color w:val="333333"/>
          <w:sz w:val="22"/>
          <w:szCs w:val="22"/>
          <w:shd w:val="clear" w:color="auto" w:fill="FFFFFF"/>
          <w:lang w:eastAsia="en-GB"/>
        </w:rPr>
        <w:t xml:space="preserve"> (trumpet, flygelhorn), </w:t>
      </w:r>
      <w:r w:rsidRPr="00F26AD7">
        <w:rPr>
          <w:rFonts w:ascii="Arial" w:eastAsia="Times New Roman" w:hAnsi="Arial" w:cs="Arial"/>
          <w:b/>
          <w:bCs/>
          <w:color w:val="333333"/>
          <w:sz w:val="22"/>
          <w:szCs w:val="22"/>
          <w:shd w:val="clear" w:color="auto" w:fill="FFFFFF"/>
          <w:lang w:eastAsia="en-GB"/>
        </w:rPr>
        <w:t>Oskari Matinlassi</w:t>
      </w:r>
      <w:r w:rsidRPr="00F26AD7">
        <w:rPr>
          <w:rFonts w:ascii="Arial" w:eastAsia="Times New Roman" w:hAnsi="Arial" w:cs="Arial"/>
          <w:color w:val="333333"/>
          <w:sz w:val="22"/>
          <w:szCs w:val="22"/>
          <w:shd w:val="clear" w:color="auto" w:fill="FFFFFF"/>
          <w:lang w:eastAsia="en-GB"/>
        </w:rPr>
        <w:t xml:space="preserve"> (trombon), </w:t>
      </w:r>
      <w:r w:rsidRPr="00F26AD7">
        <w:rPr>
          <w:rFonts w:ascii="Arial" w:eastAsia="Times New Roman" w:hAnsi="Arial" w:cs="Arial"/>
          <w:b/>
          <w:bCs/>
          <w:color w:val="333333"/>
          <w:sz w:val="22"/>
          <w:szCs w:val="22"/>
          <w:shd w:val="clear" w:color="auto" w:fill="FFFFFF"/>
          <w:lang w:eastAsia="en-GB"/>
        </w:rPr>
        <w:t>Paavo Hartikainen</w:t>
      </w:r>
      <w:r w:rsidRPr="00F26AD7">
        <w:rPr>
          <w:rFonts w:ascii="Arial" w:eastAsia="Times New Roman" w:hAnsi="Arial" w:cs="Arial"/>
          <w:color w:val="333333"/>
          <w:sz w:val="22"/>
          <w:szCs w:val="22"/>
          <w:shd w:val="clear" w:color="auto" w:fill="FFFFFF"/>
          <w:lang w:eastAsia="en-GB"/>
        </w:rPr>
        <w:t xml:space="preserve"> (trombon)</w:t>
      </w:r>
    </w:p>
    <w:p w14:paraId="755F900B" w14:textId="77777777" w:rsidR="00F26AD7" w:rsidRPr="00F26AD7" w:rsidRDefault="00F26AD7" w:rsidP="00F26AD7">
      <w:pPr>
        <w:rPr>
          <w:rFonts w:ascii="Times New Roman" w:eastAsia="Times New Roman" w:hAnsi="Times New Roman" w:cs="Times New Roman"/>
          <w:lang w:eastAsia="en-GB"/>
        </w:rPr>
      </w:pPr>
    </w:p>
    <w:p w14:paraId="6E25F61F"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PRODUKTION:</w:t>
      </w:r>
    </w:p>
    <w:p w14:paraId="415FF47B"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Text: </w:t>
      </w:r>
      <w:r w:rsidRPr="00F26AD7">
        <w:rPr>
          <w:rFonts w:ascii="Arial" w:eastAsia="Times New Roman" w:hAnsi="Arial" w:cs="Arial"/>
          <w:b/>
          <w:bCs/>
          <w:color w:val="333333"/>
          <w:sz w:val="22"/>
          <w:szCs w:val="22"/>
          <w:shd w:val="clear" w:color="auto" w:fill="FFFFFF"/>
          <w:lang w:eastAsia="en-GB"/>
        </w:rPr>
        <w:t>KARIN BERGLUND och arbetsgruppen</w:t>
      </w:r>
    </w:p>
    <w:p w14:paraId="1932D7D8"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Regi: </w:t>
      </w:r>
      <w:r w:rsidRPr="00F26AD7">
        <w:rPr>
          <w:rFonts w:ascii="Arial" w:eastAsia="Times New Roman" w:hAnsi="Arial" w:cs="Arial"/>
          <w:b/>
          <w:bCs/>
          <w:color w:val="333333"/>
          <w:sz w:val="22"/>
          <w:szCs w:val="22"/>
          <w:shd w:val="clear" w:color="auto" w:fill="FFFFFF"/>
          <w:lang w:eastAsia="en-GB"/>
        </w:rPr>
        <w:t>MARIKA PARKKOMÄKI </w:t>
      </w:r>
    </w:p>
    <w:p w14:paraId="4E8F460B"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Kapellmästare: </w:t>
      </w:r>
      <w:r w:rsidRPr="00F26AD7">
        <w:rPr>
          <w:rFonts w:ascii="Arial" w:eastAsia="Times New Roman" w:hAnsi="Arial" w:cs="Arial"/>
          <w:b/>
          <w:bCs/>
          <w:color w:val="333333"/>
          <w:sz w:val="22"/>
          <w:szCs w:val="22"/>
          <w:shd w:val="clear" w:color="auto" w:fill="FFFFFF"/>
          <w:lang w:eastAsia="en-GB"/>
        </w:rPr>
        <w:t>MIKA WESTERLUND</w:t>
      </w:r>
    </w:p>
    <w:p w14:paraId="697F0642"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Koreografi: </w:t>
      </w:r>
      <w:r w:rsidRPr="00F26AD7">
        <w:rPr>
          <w:rFonts w:ascii="Arial" w:eastAsia="Times New Roman" w:hAnsi="Arial" w:cs="Arial"/>
          <w:b/>
          <w:bCs/>
          <w:color w:val="333333"/>
          <w:sz w:val="22"/>
          <w:szCs w:val="22"/>
          <w:shd w:val="clear" w:color="auto" w:fill="FFFFFF"/>
          <w:lang w:eastAsia="en-GB"/>
        </w:rPr>
        <w:t>ANNE PIHLSTRÖM</w:t>
      </w:r>
    </w:p>
    <w:p w14:paraId="49201241"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lastRenderedPageBreak/>
        <w:t xml:space="preserve">Ljusplanering: </w:t>
      </w:r>
      <w:r w:rsidRPr="00F26AD7">
        <w:rPr>
          <w:rFonts w:ascii="Arial" w:eastAsia="Times New Roman" w:hAnsi="Arial" w:cs="Arial"/>
          <w:b/>
          <w:bCs/>
          <w:color w:val="333333"/>
          <w:sz w:val="22"/>
          <w:szCs w:val="22"/>
          <w:shd w:val="clear" w:color="auto" w:fill="FFFFFF"/>
          <w:lang w:eastAsia="en-GB"/>
        </w:rPr>
        <w:t>JAN-ERIK PIHLSTRÖM</w:t>
      </w:r>
    </w:p>
    <w:p w14:paraId="6E692040"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Körinstudering, </w:t>
      </w:r>
      <w:r w:rsidRPr="00F26AD7">
        <w:rPr>
          <w:rFonts w:ascii="Arial" w:eastAsia="Times New Roman" w:hAnsi="Arial" w:cs="Arial"/>
          <w:color w:val="000000"/>
          <w:sz w:val="22"/>
          <w:szCs w:val="22"/>
          <w:lang w:eastAsia="en-GB"/>
        </w:rPr>
        <w:t>körarrangemang</w:t>
      </w:r>
      <w:r w:rsidRPr="00F26AD7">
        <w:rPr>
          <w:rFonts w:ascii="Arial" w:eastAsia="Times New Roman" w:hAnsi="Arial" w:cs="Arial"/>
          <w:color w:val="333333"/>
          <w:sz w:val="22"/>
          <w:szCs w:val="22"/>
          <w:shd w:val="clear" w:color="auto" w:fill="FFFFFF"/>
          <w:lang w:eastAsia="en-GB"/>
        </w:rPr>
        <w:t xml:space="preserve">: </w:t>
      </w:r>
      <w:r w:rsidRPr="00F26AD7">
        <w:rPr>
          <w:rFonts w:ascii="Arial" w:eastAsia="Times New Roman" w:hAnsi="Arial" w:cs="Arial"/>
          <w:b/>
          <w:bCs/>
          <w:color w:val="333333"/>
          <w:sz w:val="22"/>
          <w:szCs w:val="22"/>
          <w:shd w:val="clear" w:color="auto" w:fill="FFFFFF"/>
          <w:lang w:eastAsia="en-GB"/>
        </w:rPr>
        <w:t>HANNA MANNERSTRÖM</w:t>
      </w:r>
    </w:p>
    <w:p w14:paraId="520732E2"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Sånginstudering: </w:t>
      </w:r>
      <w:r w:rsidRPr="00F26AD7">
        <w:rPr>
          <w:rFonts w:ascii="Arial" w:eastAsia="Times New Roman" w:hAnsi="Arial" w:cs="Arial"/>
          <w:b/>
          <w:bCs/>
          <w:color w:val="333333"/>
          <w:sz w:val="22"/>
          <w:szCs w:val="22"/>
          <w:shd w:val="clear" w:color="auto" w:fill="FFFFFF"/>
          <w:lang w:eastAsia="en-GB"/>
        </w:rPr>
        <w:t>EVA AITOAHO, ANNE CARLSSON, MARGARITA EKLUND, TANJA SAVIJOKI, MINNA-LIISA TAMMELA, LENA LINDROOS</w:t>
      </w:r>
    </w:p>
    <w:p w14:paraId="7937D6D9" w14:textId="77777777" w:rsidR="00F26AD7" w:rsidRPr="00F26AD7" w:rsidRDefault="00F26AD7" w:rsidP="00F26AD7">
      <w:pPr>
        <w:rPr>
          <w:rFonts w:ascii="Times New Roman" w:eastAsia="Times New Roman" w:hAnsi="Times New Roman" w:cs="Times New Roman"/>
          <w:lang w:eastAsia="en-GB"/>
        </w:rPr>
      </w:pPr>
      <w:r w:rsidRPr="00F26AD7">
        <w:rPr>
          <w:rFonts w:ascii="Arial" w:eastAsia="Times New Roman" w:hAnsi="Arial" w:cs="Arial"/>
          <w:color w:val="333333"/>
          <w:sz w:val="22"/>
          <w:szCs w:val="22"/>
          <w:shd w:val="clear" w:color="auto" w:fill="FFFFFF"/>
          <w:lang w:eastAsia="en-GB"/>
        </w:rPr>
        <w:t xml:space="preserve">Blåssektionens instudering: </w:t>
      </w:r>
      <w:r w:rsidRPr="00F26AD7">
        <w:rPr>
          <w:rFonts w:ascii="Arial" w:eastAsia="Times New Roman" w:hAnsi="Arial" w:cs="Arial"/>
          <w:b/>
          <w:bCs/>
          <w:color w:val="333333"/>
          <w:sz w:val="22"/>
          <w:szCs w:val="22"/>
          <w:shd w:val="clear" w:color="auto" w:fill="FFFFFF"/>
          <w:lang w:eastAsia="en-GB"/>
        </w:rPr>
        <w:t>JOHAN CANTELL</w:t>
      </w:r>
    </w:p>
    <w:p w14:paraId="6E3A3F5C" w14:textId="77777777" w:rsidR="00F26AD7" w:rsidRPr="00F26AD7" w:rsidRDefault="00F26AD7" w:rsidP="00F26AD7">
      <w:pPr>
        <w:rPr>
          <w:rFonts w:ascii="Times New Roman" w:eastAsia="Times New Roman" w:hAnsi="Times New Roman" w:cs="Times New Roman"/>
          <w:lang w:eastAsia="en-GB"/>
        </w:rPr>
      </w:pPr>
    </w:p>
    <w:p w14:paraId="4B9DA86E" w14:textId="2A55F934" w:rsidR="00F26AD7" w:rsidRDefault="00F26AD7" w:rsidP="00F26AD7">
      <w:pPr>
        <w:rPr>
          <w:rFonts w:ascii="Arial" w:eastAsia="Times New Roman" w:hAnsi="Arial" w:cs="Arial"/>
          <w:b/>
          <w:bCs/>
          <w:color w:val="333333"/>
          <w:sz w:val="22"/>
          <w:szCs w:val="22"/>
          <w:shd w:val="clear" w:color="auto" w:fill="FFFFFF"/>
          <w:lang w:eastAsia="en-GB"/>
        </w:rPr>
      </w:pPr>
      <w:r w:rsidRPr="00F26AD7">
        <w:rPr>
          <w:rFonts w:ascii="Arial" w:eastAsia="Times New Roman" w:hAnsi="Arial" w:cs="Arial"/>
          <w:color w:val="333333"/>
          <w:sz w:val="22"/>
          <w:szCs w:val="22"/>
          <w:shd w:val="clear" w:color="auto" w:fill="FFFFFF"/>
          <w:lang w:eastAsia="en-GB"/>
        </w:rPr>
        <w:t xml:space="preserve">Producent: </w:t>
      </w:r>
      <w:r w:rsidRPr="00F26AD7">
        <w:rPr>
          <w:rFonts w:ascii="Arial" w:eastAsia="Times New Roman" w:hAnsi="Arial" w:cs="Arial"/>
          <w:b/>
          <w:bCs/>
          <w:color w:val="333333"/>
          <w:sz w:val="22"/>
          <w:szCs w:val="22"/>
          <w:shd w:val="clear" w:color="auto" w:fill="FFFFFF"/>
          <w:lang w:eastAsia="en-GB"/>
        </w:rPr>
        <w:t>ELIN WESTERLUND</w:t>
      </w:r>
    </w:p>
    <w:p w14:paraId="3F45FB76" w14:textId="7ACCA0DA" w:rsidR="00BC7375" w:rsidRDefault="00BC7375" w:rsidP="00F26AD7">
      <w:pPr>
        <w:rPr>
          <w:rFonts w:ascii="Arial" w:eastAsia="Times New Roman" w:hAnsi="Arial" w:cs="Arial"/>
          <w:b/>
          <w:bCs/>
          <w:color w:val="333333"/>
          <w:sz w:val="22"/>
          <w:szCs w:val="22"/>
          <w:shd w:val="clear" w:color="auto" w:fill="FFFFFF"/>
          <w:lang w:eastAsia="en-GB"/>
        </w:rPr>
      </w:pPr>
    </w:p>
    <w:p w14:paraId="1743B3DF" w14:textId="6AC7A9AD" w:rsidR="00BC7375" w:rsidRPr="00BC7375" w:rsidRDefault="00BE5A81" w:rsidP="00F26AD7">
      <w:pPr>
        <w:rPr>
          <w:rFonts w:ascii="Times New Roman" w:eastAsia="Times New Roman" w:hAnsi="Times New Roman" w:cs="Times New Roman"/>
          <w:lang w:val="fi-FI" w:eastAsia="en-GB"/>
        </w:rPr>
      </w:pPr>
      <w:hyperlink r:id="rId12" w:history="1">
        <w:r w:rsidR="00BC7375" w:rsidRPr="00BE5A81">
          <w:rPr>
            <w:rStyle w:val="Hyperlink"/>
            <w:rFonts w:ascii="Arial" w:eastAsia="Times New Roman" w:hAnsi="Arial" w:cs="Arial"/>
            <w:b/>
            <w:bCs/>
            <w:sz w:val="22"/>
            <w:szCs w:val="22"/>
            <w:shd w:val="clear" w:color="auto" w:fill="FFFFFF"/>
            <w:lang w:val="fi-FI" w:eastAsia="en-GB"/>
          </w:rPr>
          <w:t>PRESSBILD</w:t>
        </w:r>
      </w:hyperlink>
    </w:p>
    <w:p w14:paraId="7A534F1C" w14:textId="77777777" w:rsidR="00F26AD7" w:rsidRPr="00F26AD7" w:rsidRDefault="00F26AD7" w:rsidP="00F26AD7">
      <w:pPr>
        <w:rPr>
          <w:rFonts w:ascii="Times New Roman" w:eastAsia="Times New Roman" w:hAnsi="Times New Roman" w:cs="Times New Roman"/>
          <w:lang w:eastAsia="en-GB"/>
        </w:rPr>
      </w:pPr>
    </w:p>
    <w:p w14:paraId="00688FC4" w14:textId="77777777" w:rsidR="00F26AD7" w:rsidRDefault="00F26AD7"/>
    <w:sectPr w:rsidR="00F26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51A15"/>
    <w:multiLevelType w:val="multilevel"/>
    <w:tmpl w:val="A77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D7"/>
    <w:rsid w:val="002D5CB7"/>
    <w:rsid w:val="004B2B0D"/>
    <w:rsid w:val="005C6FDB"/>
    <w:rsid w:val="00A548EC"/>
    <w:rsid w:val="00A77FCD"/>
    <w:rsid w:val="00BC7375"/>
    <w:rsid w:val="00BE5A81"/>
    <w:rsid w:val="00E87EE6"/>
    <w:rsid w:val="00EF0A2C"/>
    <w:rsid w:val="00F26AD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DCF29FC"/>
  <w15:docId w15:val="{E1399233-29EE-A741-8C91-085CD064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AD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26AD7"/>
    <w:rPr>
      <w:color w:val="0000FF"/>
      <w:u w:val="single"/>
    </w:rPr>
  </w:style>
  <w:style w:type="character" w:styleId="UnresolvedMention">
    <w:name w:val="Unresolved Mention"/>
    <w:basedOn w:val="DefaultParagraphFont"/>
    <w:uiPriority w:val="99"/>
    <w:semiHidden/>
    <w:unhideWhenUsed/>
    <w:rsid w:val="00BE5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9657">
      <w:bodyDiv w:val="1"/>
      <w:marLeft w:val="0"/>
      <w:marRight w:val="0"/>
      <w:marTop w:val="0"/>
      <w:marBottom w:val="0"/>
      <w:divBdr>
        <w:top w:val="none" w:sz="0" w:space="0" w:color="auto"/>
        <w:left w:val="none" w:sz="0" w:space="0" w:color="auto"/>
        <w:bottom w:val="none" w:sz="0" w:space="0" w:color="auto"/>
        <w:right w:val="none" w:sz="0" w:space="0" w:color="auto"/>
      </w:divBdr>
    </w:div>
    <w:div w:id="1164322484">
      <w:bodyDiv w:val="1"/>
      <w:marLeft w:val="0"/>
      <w:marRight w:val="0"/>
      <w:marTop w:val="0"/>
      <w:marBottom w:val="0"/>
      <w:divBdr>
        <w:top w:val="none" w:sz="0" w:space="0" w:color="auto"/>
        <w:left w:val="none" w:sz="0" w:space="0" w:color="auto"/>
        <w:bottom w:val="none" w:sz="0" w:space="0" w:color="auto"/>
        <w:right w:val="none" w:sz="0" w:space="0" w:color="auto"/>
      </w:divBdr>
    </w:div>
    <w:div w:id="2088728062">
      <w:bodyDiv w:val="1"/>
      <w:marLeft w:val="0"/>
      <w:marRight w:val="0"/>
      <w:marTop w:val="0"/>
      <w:marBottom w:val="0"/>
      <w:divBdr>
        <w:top w:val="none" w:sz="0" w:space="0" w:color="auto"/>
        <w:left w:val="none" w:sz="0" w:space="0" w:color="auto"/>
        <w:bottom w:val="none" w:sz="0" w:space="0" w:color="auto"/>
        <w:right w:val="none" w:sz="0" w:space="0" w:color="auto"/>
      </w:divBdr>
      <w:divsChild>
        <w:div w:id="2129814170">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nskateatern.fi" TargetMode="External"/><Relationship Id="rId12" Type="http://schemas.openxmlformats.org/officeDocument/2006/relationships/hyperlink" Target="https://www.flickr.com/photos/139425672@N05/albums/721577201255130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venskateatern.fi/sv/repertoar/nya_tadam_momentum/" TargetMode="External"/><Relationship Id="rId5" Type="http://schemas.openxmlformats.org/officeDocument/2006/relationships/image" Target="media/image1.jpeg"/><Relationship Id="rId10" Type="http://schemas.openxmlformats.org/officeDocument/2006/relationships/hyperlink" Target="mailto:elin.westerlund@gmail.com" TargetMode="External"/><Relationship Id="rId4" Type="http://schemas.openxmlformats.org/officeDocument/2006/relationships/webSettings" Target="webSettings.xml"/><Relationship Id="rId9" Type="http://schemas.openxmlformats.org/officeDocument/2006/relationships/hyperlink" Target="mailto:press@svenskateatern.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6</cp:revision>
  <dcterms:created xsi:type="dcterms:W3CDTF">2021-11-10T11:30:00Z</dcterms:created>
  <dcterms:modified xsi:type="dcterms:W3CDTF">2021-11-10T13:33:00Z</dcterms:modified>
</cp:coreProperties>
</file>