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5BCE0" w14:textId="287BC32E" w:rsidR="003F1125" w:rsidRPr="004B4EC9" w:rsidRDefault="00941149" w:rsidP="009029B8">
      <w:pPr>
        <w:rPr>
          <w:color w:val="000000" w:themeColor="text1"/>
          <w:sz w:val="26"/>
          <w:szCs w:val="26"/>
        </w:rPr>
      </w:pPr>
      <w:r w:rsidRPr="00E73A51">
        <w:rPr>
          <w:b/>
          <w:color w:val="000000" w:themeColor="text1"/>
        </w:rPr>
        <w:t xml:space="preserve">PRESSMEDDELANDE </w:t>
      </w:r>
      <w:r w:rsidR="00276423">
        <w:rPr>
          <w:b/>
          <w:color w:val="000000" w:themeColor="text1"/>
        </w:rPr>
        <w:t>1.12</w:t>
      </w:r>
      <w:r w:rsidR="00606246" w:rsidRPr="00E73A51">
        <w:rPr>
          <w:b/>
          <w:color w:val="000000" w:themeColor="text1"/>
        </w:rPr>
        <w:t>.2020</w:t>
      </w:r>
      <w:r w:rsidR="003F1125" w:rsidRPr="00E73A51">
        <w:rPr>
          <w:b/>
          <w:color w:val="000000" w:themeColor="text1"/>
        </w:rPr>
        <w:t xml:space="preserve"> </w:t>
      </w:r>
      <w:r w:rsidR="009029B8">
        <w:rPr>
          <w:b/>
          <w:color w:val="000000" w:themeColor="text1"/>
        </w:rPr>
        <w:t>–</w:t>
      </w:r>
      <w:r w:rsidR="003F1125" w:rsidRPr="00E73A51">
        <w:rPr>
          <w:b/>
          <w:color w:val="000000" w:themeColor="text1"/>
        </w:rPr>
        <w:t xml:space="preserve"> </w:t>
      </w:r>
      <w:r w:rsidR="009029B8">
        <w:rPr>
          <w:b/>
          <w:color w:val="000000" w:themeColor="text1"/>
        </w:rPr>
        <w:t>FÅR FRITT PUBLICERAS</w:t>
      </w:r>
    </w:p>
    <w:p w14:paraId="32EC829E" w14:textId="365BBD58" w:rsidR="00E50E38" w:rsidRDefault="00E50E38" w:rsidP="09EA145D">
      <w:pPr>
        <w:spacing w:line="259" w:lineRule="auto"/>
        <w:rPr>
          <w:color w:val="000000" w:themeColor="text1"/>
          <w:sz w:val="28"/>
          <w:szCs w:val="28"/>
        </w:rPr>
      </w:pPr>
    </w:p>
    <w:p w14:paraId="50F1A3E5" w14:textId="6D9CA66D" w:rsidR="00F60F58" w:rsidRPr="00276423" w:rsidRDefault="00276423" w:rsidP="00F60F58">
      <w:pPr>
        <w:rPr>
          <w:b/>
          <w:bCs/>
          <w:sz w:val="48"/>
          <w:szCs w:val="48"/>
        </w:rPr>
      </w:pPr>
      <w:r>
        <w:rPr>
          <w:b/>
          <w:bCs/>
          <w:sz w:val="48"/>
          <w:szCs w:val="48"/>
        </w:rPr>
        <w:t>Svenska Teatern inhiberar alla föreställningar för resten av året</w:t>
      </w:r>
    </w:p>
    <w:p w14:paraId="612961E1" w14:textId="77777777" w:rsidR="00F60F58" w:rsidRPr="00FD01B3" w:rsidRDefault="00F60F58" w:rsidP="00F60F58"/>
    <w:p w14:paraId="64A64CAA" w14:textId="601E1C42" w:rsidR="00276423" w:rsidRPr="00877E89" w:rsidRDefault="00276423" w:rsidP="00276423">
      <w:pPr>
        <w:pStyle w:val="Normalwebb"/>
        <w:spacing w:before="0" w:beforeAutospacing="0" w:after="0" w:afterAutospacing="0"/>
        <w:rPr>
          <w:rFonts w:asciiTheme="minorHAnsi" w:hAnsiTheme="minorHAnsi" w:cstheme="minorHAnsi"/>
          <w:b/>
          <w:bCs/>
          <w:color w:val="323130"/>
          <w:sz w:val="28"/>
          <w:szCs w:val="28"/>
          <w:bdr w:val="none" w:sz="0" w:space="0" w:color="auto" w:frame="1"/>
        </w:rPr>
      </w:pPr>
      <w:r w:rsidRPr="00877E89">
        <w:rPr>
          <w:rFonts w:asciiTheme="minorHAnsi" w:hAnsiTheme="minorHAnsi" w:cstheme="minorHAnsi"/>
          <w:b/>
          <w:bCs/>
          <w:color w:val="323130"/>
          <w:sz w:val="28"/>
          <w:szCs w:val="28"/>
          <w:bdr w:val="none" w:sz="0" w:space="0" w:color="auto" w:frame="1"/>
        </w:rPr>
        <w:t xml:space="preserve">Svenska Teatern har idag beslutat att inhibera föreställningarna av Mary Poppins också för mellandagarna och nyårsafton. Musikalen återkommer som planerat på repertoaren </w:t>
      </w:r>
      <w:r w:rsidR="00992AF2">
        <w:rPr>
          <w:rFonts w:asciiTheme="minorHAnsi" w:hAnsiTheme="minorHAnsi" w:cstheme="minorHAnsi"/>
          <w:b/>
          <w:bCs/>
          <w:color w:val="323130"/>
          <w:sz w:val="28"/>
          <w:szCs w:val="28"/>
          <w:bdr w:val="none" w:sz="0" w:space="0" w:color="auto" w:frame="1"/>
        </w:rPr>
        <w:t>nästa</w:t>
      </w:r>
      <w:r w:rsidRPr="00877E89">
        <w:rPr>
          <w:rFonts w:asciiTheme="minorHAnsi" w:hAnsiTheme="minorHAnsi" w:cstheme="minorHAnsi"/>
          <w:b/>
          <w:bCs/>
          <w:color w:val="323130"/>
          <w:sz w:val="28"/>
          <w:szCs w:val="28"/>
          <w:bdr w:val="none" w:sz="0" w:space="0" w:color="auto" w:frame="1"/>
        </w:rPr>
        <w:t xml:space="preserve"> höst. </w:t>
      </w:r>
    </w:p>
    <w:p w14:paraId="5AD80F97" w14:textId="77777777" w:rsidR="00276423" w:rsidRPr="00877E89" w:rsidRDefault="00276423" w:rsidP="00276423">
      <w:pPr>
        <w:pStyle w:val="Normalwebb"/>
        <w:spacing w:before="0" w:beforeAutospacing="0" w:after="0" w:afterAutospacing="0"/>
        <w:rPr>
          <w:rFonts w:asciiTheme="minorHAnsi" w:hAnsiTheme="minorHAnsi" w:cstheme="minorHAnsi"/>
          <w:color w:val="323130"/>
          <w:sz w:val="28"/>
          <w:szCs w:val="28"/>
          <w:bdr w:val="none" w:sz="0" w:space="0" w:color="auto" w:frame="1"/>
        </w:rPr>
      </w:pPr>
    </w:p>
    <w:p w14:paraId="2DDAFB08" w14:textId="77777777" w:rsidR="00276423" w:rsidRPr="008440E9" w:rsidRDefault="00276423" w:rsidP="00276423">
      <w:pPr>
        <w:pStyle w:val="Normalwebb"/>
        <w:spacing w:before="0" w:beforeAutospacing="0" w:after="0" w:afterAutospacing="0"/>
        <w:rPr>
          <w:rFonts w:asciiTheme="minorHAnsi" w:hAnsiTheme="minorHAnsi" w:cstheme="minorHAnsi"/>
          <w:b/>
          <w:bCs/>
          <w:color w:val="323130"/>
          <w:sz w:val="26"/>
          <w:szCs w:val="26"/>
          <w:bdr w:val="none" w:sz="0" w:space="0" w:color="auto" w:frame="1"/>
        </w:rPr>
      </w:pPr>
      <w:r w:rsidRPr="008440E9">
        <w:rPr>
          <w:rFonts w:asciiTheme="minorHAnsi" w:hAnsiTheme="minorHAnsi" w:cstheme="minorHAnsi"/>
          <w:i/>
          <w:iCs/>
          <w:color w:val="323130"/>
          <w:sz w:val="26"/>
          <w:szCs w:val="26"/>
          <w:bdr w:val="none" w:sz="0" w:space="0" w:color="auto" w:frame="1"/>
        </w:rPr>
        <w:t>- Vi försökte att hitta en lösning, men bedömer nu att det är för riskfyllt och att återuppta föreställningsverksamheten efter den 20 december med tanke på de utmaningar som pandemin för med sig,</w:t>
      </w:r>
      <w:r w:rsidRPr="008440E9">
        <w:rPr>
          <w:rFonts w:asciiTheme="minorHAnsi" w:hAnsiTheme="minorHAnsi" w:cstheme="minorHAnsi"/>
          <w:color w:val="323130"/>
          <w:sz w:val="26"/>
          <w:szCs w:val="26"/>
          <w:bdr w:val="none" w:sz="0" w:space="0" w:color="auto" w:frame="1"/>
        </w:rPr>
        <w:t xml:space="preserve"> säger teaterchef </w:t>
      </w:r>
      <w:r w:rsidRPr="008440E9">
        <w:rPr>
          <w:rFonts w:asciiTheme="minorHAnsi" w:hAnsiTheme="minorHAnsi" w:cstheme="minorHAnsi"/>
          <w:b/>
          <w:bCs/>
          <w:color w:val="323130"/>
          <w:sz w:val="26"/>
          <w:szCs w:val="26"/>
          <w:bdr w:val="none" w:sz="0" w:space="0" w:color="auto" w:frame="1"/>
        </w:rPr>
        <w:t xml:space="preserve">Joachim </w:t>
      </w:r>
      <w:proofErr w:type="spellStart"/>
      <w:r w:rsidRPr="008440E9">
        <w:rPr>
          <w:rFonts w:asciiTheme="minorHAnsi" w:hAnsiTheme="minorHAnsi" w:cstheme="minorHAnsi"/>
          <w:b/>
          <w:bCs/>
          <w:color w:val="323130"/>
          <w:sz w:val="26"/>
          <w:szCs w:val="26"/>
          <w:bdr w:val="none" w:sz="0" w:space="0" w:color="auto" w:frame="1"/>
        </w:rPr>
        <w:t>Thibblin</w:t>
      </w:r>
      <w:proofErr w:type="spellEnd"/>
      <w:r w:rsidRPr="008440E9">
        <w:rPr>
          <w:rFonts w:asciiTheme="minorHAnsi" w:hAnsiTheme="minorHAnsi" w:cstheme="minorHAnsi"/>
          <w:b/>
          <w:bCs/>
          <w:color w:val="323130"/>
          <w:sz w:val="26"/>
          <w:szCs w:val="26"/>
          <w:bdr w:val="none" w:sz="0" w:space="0" w:color="auto" w:frame="1"/>
        </w:rPr>
        <w:t xml:space="preserve">. </w:t>
      </w:r>
    </w:p>
    <w:p w14:paraId="44DD4051" w14:textId="77777777" w:rsidR="00276423" w:rsidRPr="008440E9" w:rsidRDefault="00276423" w:rsidP="00276423">
      <w:pPr>
        <w:pStyle w:val="Normalwebb"/>
        <w:spacing w:before="0" w:beforeAutospacing="0" w:after="0" w:afterAutospacing="0"/>
        <w:rPr>
          <w:rFonts w:asciiTheme="minorHAnsi" w:hAnsiTheme="minorHAnsi" w:cstheme="minorHAnsi"/>
          <w:color w:val="323130"/>
          <w:sz w:val="26"/>
          <w:szCs w:val="26"/>
        </w:rPr>
      </w:pPr>
    </w:p>
    <w:p w14:paraId="76F9382B" w14:textId="77777777" w:rsidR="00276423" w:rsidRPr="008440E9" w:rsidRDefault="00276423" w:rsidP="00276423">
      <w:pPr>
        <w:pStyle w:val="Normalwebb"/>
        <w:spacing w:before="0" w:beforeAutospacing="0" w:after="0" w:afterAutospacing="0"/>
        <w:rPr>
          <w:rFonts w:asciiTheme="minorHAnsi" w:hAnsiTheme="minorHAnsi" w:cstheme="minorHAnsi"/>
          <w:i/>
          <w:iCs/>
          <w:color w:val="323130"/>
          <w:sz w:val="26"/>
          <w:szCs w:val="26"/>
          <w:bdr w:val="none" w:sz="0" w:space="0" w:color="auto" w:frame="1"/>
        </w:rPr>
      </w:pPr>
      <w:r w:rsidRPr="008440E9">
        <w:rPr>
          <w:rFonts w:asciiTheme="minorHAnsi" w:hAnsiTheme="minorHAnsi" w:cstheme="minorHAnsi"/>
          <w:i/>
          <w:iCs/>
          <w:color w:val="323130"/>
          <w:sz w:val="26"/>
          <w:szCs w:val="26"/>
          <w:bdr w:val="none" w:sz="0" w:space="0" w:color="auto" w:frame="1"/>
        </w:rPr>
        <w:t>- Det är tråkigt att inte kunna spela musikalen för alla barnfamiljer under julhelgen. Det är verkligen ett ledsamt beslut. I nuläget finns det inte ett förbud att spela teater i mellandagarna men vår egen riskbedömning fick oss att göra denna avvägning.</w:t>
      </w:r>
    </w:p>
    <w:p w14:paraId="51ECB42B" w14:textId="77777777" w:rsidR="00276423" w:rsidRPr="008440E9" w:rsidRDefault="00276423" w:rsidP="00276423">
      <w:pPr>
        <w:rPr>
          <w:rFonts w:asciiTheme="minorHAnsi" w:hAnsiTheme="minorHAnsi" w:cstheme="minorHAnsi"/>
          <w:i/>
          <w:iCs/>
          <w:color w:val="000000"/>
          <w:sz w:val="26"/>
          <w:szCs w:val="26"/>
        </w:rPr>
      </w:pPr>
    </w:p>
    <w:p w14:paraId="00C8BADA" w14:textId="77777777" w:rsidR="00276423" w:rsidRPr="008440E9" w:rsidRDefault="00276423" w:rsidP="00276423">
      <w:pPr>
        <w:rPr>
          <w:rFonts w:asciiTheme="minorHAnsi" w:hAnsiTheme="minorHAnsi" w:cstheme="minorHAnsi"/>
          <w:color w:val="000000"/>
          <w:sz w:val="26"/>
          <w:szCs w:val="26"/>
        </w:rPr>
      </w:pPr>
      <w:r w:rsidRPr="008440E9">
        <w:rPr>
          <w:rFonts w:asciiTheme="minorHAnsi" w:hAnsiTheme="minorHAnsi" w:cstheme="minorHAnsi"/>
          <w:color w:val="000000"/>
          <w:sz w:val="26"/>
          <w:szCs w:val="26"/>
        </w:rPr>
        <w:t xml:space="preserve">Som Svenska Teatern konstaterade i ett tidigare pressmeddelande </w:t>
      </w:r>
      <w:r w:rsidRPr="00F64A20">
        <w:rPr>
          <w:rFonts w:asciiTheme="minorHAnsi" w:hAnsiTheme="minorHAnsi" w:cstheme="minorHAnsi"/>
          <w:color w:val="000000"/>
          <w:sz w:val="26"/>
          <w:szCs w:val="26"/>
        </w:rPr>
        <w:t xml:space="preserve">innebär </w:t>
      </w:r>
      <w:r w:rsidRPr="008440E9">
        <w:rPr>
          <w:rFonts w:asciiTheme="minorHAnsi" w:hAnsiTheme="minorHAnsi" w:cstheme="minorHAnsi"/>
          <w:color w:val="000000"/>
          <w:sz w:val="26"/>
          <w:szCs w:val="26"/>
        </w:rPr>
        <w:t xml:space="preserve">beslutet </w:t>
      </w:r>
      <w:r w:rsidRPr="00F64A20">
        <w:rPr>
          <w:rFonts w:asciiTheme="minorHAnsi" w:hAnsiTheme="minorHAnsi" w:cstheme="minorHAnsi"/>
          <w:color w:val="000000"/>
          <w:sz w:val="26"/>
          <w:szCs w:val="26"/>
        </w:rPr>
        <w:t xml:space="preserve">en stor förlust för teatern. </w:t>
      </w:r>
      <w:r w:rsidRPr="008440E9">
        <w:rPr>
          <w:rFonts w:asciiTheme="minorHAnsi" w:hAnsiTheme="minorHAnsi" w:cstheme="minorHAnsi"/>
          <w:color w:val="000000"/>
          <w:sz w:val="26"/>
          <w:szCs w:val="26"/>
        </w:rPr>
        <w:t xml:space="preserve">Men fortfarande har teatern inte för avsikt att inleda några samarbetsförhandlingar. </w:t>
      </w:r>
    </w:p>
    <w:p w14:paraId="2FB4FFE2" w14:textId="77777777" w:rsidR="00276423" w:rsidRPr="008440E9" w:rsidRDefault="00276423" w:rsidP="00276423">
      <w:pPr>
        <w:pStyle w:val="Normalwebb"/>
        <w:spacing w:before="0" w:beforeAutospacing="0" w:after="0" w:afterAutospacing="0"/>
        <w:rPr>
          <w:rFonts w:asciiTheme="minorHAnsi" w:hAnsiTheme="minorHAnsi" w:cstheme="minorHAnsi"/>
          <w:color w:val="323130"/>
          <w:sz w:val="26"/>
          <w:szCs w:val="26"/>
        </w:rPr>
      </w:pPr>
      <w:r w:rsidRPr="008440E9">
        <w:rPr>
          <w:rFonts w:asciiTheme="minorHAnsi" w:hAnsiTheme="minorHAnsi" w:cstheme="minorHAnsi"/>
          <w:color w:val="323130"/>
          <w:sz w:val="26"/>
          <w:szCs w:val="26"/>
          <w:bdr w:val="none" w:sz="0" w:space="0" w:color="auto" w:frame="1"/>
        </w:rPr>
        <w:t> </w:t>
      </w:r>
    </w:p>
    <w:p w14:paraId="4DC94DE7" w14:textId="38EA3F1C" w:rsidR="00276423" w:rsidRPr="008440E9" w:rsidRDefault="00276423" w:rsidP="00276423">
      <w:pPr>
        <w:pStyle w:val="Normalwebb"/>
        <w:spacing w:before="0" w:beforeAutospacing="0" w:after="0" w:afterAutospacing="0"/>
        <w:rPr>
          <w:rFonts w:asciiTheme="minorHAnsi" w:hAnsiTheme="minorHAnsi" w:cstheme="minorHAnsi"/>
          <w:color w:val="323130"/>
          <w:sz w:val="26"/>
          <w:szCs w:val="26"/>
          <w:bdr w:val="none" w:sz="0" w:space="0" w:color="auto" w:frame="1"/>
        </w:rPr>
      </w:pPr>
      <w:r w:rsidRPr="008440E9">
        <w:rPr>
          <w:rFonts w:asciiTheme="minorHAnsi" w:hAnsiTheme="minorHAnsi" w:cstheme="minorHAnsi"/>
          <w:i/>
          <w:iCs/>
          <w:color w:val="323130"/>
          <w:sz w:val="26"/>
          <w:szCs w:val="26"/>
          <w:bdr w:val="none" w:sz="0" w:space="0" w:color="auto" w:frame="1"/>
        </w:rPr>
        <w:t xml:space="preserve">- </w:t>
      </w:r>
      <w:r w:rsidR="00226417" w:rsidRPr="008440E9">
        <w:rPr>
          <w:rFonts w:asciiTheme="minorHAnsi" w:hAnsiTheme="minorHAnsi" w:cstheme="minorHAnsi"/>
          <w:i/>
          <w:iCs/>
          <w:color w:val="323130"/>
          <w:sz w:val="26"/>
          <w:szCs w:val="26"/>
          <w:bdr w:val="none" w:sz="0" w:space="0" w:color="auto" w:frame="1"/>
        </w:rPr>
        <w:t>Det ekonomiska läget är ytterst utmanande, men vi har läget under kontroll</w:t>
      </w:r>
      <w:r w:rsidRPr="008440E9">
        <w:rPr>
          <w:rFonts w:asciiTheme="minorHAnsi" w:hAnsiTheme="minorHAnsi" w:cstheme="minorHAnsi"/>
          <w:i/>
          <w:iCs/>
          <w:color w:val="323130"/>
          <w:sz w:val="26"/>
          <w:szCs w:val="26"/>
          <w:bdr w:val="none" w:sz="0" w:space="0" w:color="auto" w:frame="1"/>
        </w:rPr>
        <w:t>. Det underlättar att vi tidigare har omarbetat hela spelplanen och därmed också har en långsiktig plan att luta tillbaka på. Nu hoppas vi kunna öppna normalt i januari utan att det skall påverka vår spelplan avsevärt. Vi har möjlighet att spela inför ett begränsat åskådarantal om situationen så kräver. Vi är också framöver rustade med alla säkerhetskrav som gällt under hösten för att skapa ett tryggt teaterbesök för alla,</w:t>
      </w:r>
      <w:r w:rsidRPr="008440E9">
        <w:rPr>
          <w:rFonts w:asciiTheme="minorHAnsi" w:hAnsiTheme="minorHAnsi" w:cstheme="minorHAnsi"/>
          <w:color w:val="323130"/>
          <w:sz w:val="26"/>
          <w:szCs w:val="26"/>
          <w:bdr w:val="none" w:sz="0" w:space="0" w:color="auto" w:frame="1"/>
        </w:rPr>
        <w:t xml:space="preserve"> säger </w:t>
      </w:r>
      <w:proofErr w:type="spellStart"/>
      <w:r w:rsidRPr="008440E9">
        <w:rPr>
          <w:rFonts w:asciiTheme="minorHAnsi" w:hAnsiTheme="minorHAnsi" w:cstheme="minorHAnsi"/>
          <w:color w:val="323130"/>
          <w:sz w:val="26"/>
          <w:szCs w:val="26"/>
          <w:bdr w:val="none" w:sz="0" w:space="0" w:color="auto" w:frame="1"/>
        </w:rPr>
        <w:t>Thibblin</w:t>
      </w:r>
      <w:proofErr w:type="spellEnd"/>
      <w:r w:rsidRPr="008440E9">
        <w:rPr>
          <w:rFonts w:asciiTheme="minorHAnsi" w:hAnsiTheme="minorHAnsi" w:cstheme="minorHAnsi"/>
          <w:color w:val="323130"/>
          <w:sz w:val="26"/>
          <w:szCs w:val="26"/>
          <w:bdr w:val="none" w:sz="0" w:space="0" w:color="auto" w:frame="1"/>
        </w:rPr>
        <w:t xml:space="preserve">. </w:t>
      </w:r>
    </w:p>
    <w:p w14:paraId="3EBE833A" w14:textId="77777777" w:rsidR="00276423" w:rsidRPr="008440E9" w:rsidRDefault="00276423" w:rsidP="00276423">
      <w:pPr>
        <w:pStyle w:val="Normalwebb"/>
        <w:spacing w:before="0" w:beforeAutospacing="0" w:after="0" w:afterAutospacing="0"/>
        <w:rPr>
          <w:rFonts w:asciiTheme="minorHAnsi" w:hAnsiTheme="minorHAnsi" w:cstheme="minorHAnsi"/>
          <w:color w:val="323130"/>
          <w:sz w:val="26"/>
          <w:szCs w:val="26"/>
          <w:bdr w:val="none" w:sz="0" w:space="0" w:color="auto" w:frame="1"/>
        </w:rPr>
      </w:pPr>
    </w:p>
    <w:p w14:paraId="2DBD243C" w14:textId="77777777" w:rsidR="00276423" w:rsidRPr="008440E9" w:rsidRDefault="00276423" w:rsidP="00276423">
      <w:pPr>
        <w:pStyle w:val="Normalwebb"/>
        <w:spacing w:before="0" w:beforeAutospacing="0" w:after="0" w:afterAutospacing="0"/>
        <w:rPr>
          <w:rFonts w:asciiTheme="minorHAnsi" w:hAnsiTheme="minorHAnsi" w:cstheme="minorHAnsi"/>
          <w:color w:val="323130"/>
          <w:sz w:val="26"/>
          <w:szCs w:val="26"/>
          <w:bdr w:val="none" w:sz="0" w:space="0" w:color="auto" w:frame="1"/>
        </w:rPr>
      </w:pPr>
      <w:r w:rsidRPr="008440E9">
        <w:rPr>
          <w:rFonts w:asciiTheme="minorHAnsi" w:hAnsiTheme="minorHAnsi" w:cstheme="minorHAnsi"/>
          <w:color w:val="323130"/>
          <w:sz w:val="26"/>
          <w:szCs w:val="26"/>
          <w:bdr w:val="none" w:sz="0" w:space="0" w:color="auto" w:frame="1"/>
        </w:rPr>
        <w:t xml:space="preserve">I enlighet med ett beslut som togs i fredags är alltså samtliga föreställningar fram till årsskiftet inhiberade </w:t>
      </w:r>
      <w:r w:rsidRPr="008440E9">
        <w:rPr>
          <w:rFonts w:asciiTheme="minorHAnsi" w:hAnsiTheme="minorHAnsi" w:cstheme="minorHAnsi"/>
          <w:color w:val="323130"/>
          <w:sz w:val="26"/>
          <w:szCs w:val="26"/>
        </w:rPr>
        <w:t xml:space="preserve">som en följd av beslutet den 27.11 från huvudstadens </w:t>
      </w:r>
      <w:proofErr w:type="spellStart"/>
      <w:r w:rsidRPr="008440E9">
        <w:rPr>
          <w:rFonts w:asciiTheme="minorHAnsi" w:hAnsiTheme="minorHAnsi" w:cstheme="minorHAnsi"/>
          <w:color w:val="323130"/>
          <w:sz w:val="26"/>
          <w:szCs w:val="26"/>
        </w:rPr>
        <w:t>coronakoordineringsgrupp</w:t>
      </w:r>
      <w:proofErr w:type="spellEnd"/>
      <w:r w:rsidRPr="008440E9">
        <w:rPr>
          <w:rFonts w:asciiTheme="minorHAnsi" w:hAnsiTheme="minorHAnsi" w:cstheme="minorHAnsi"/>
          <w:color w:val="323130"/>
          <w:sz w:val="26"/>
          <w:szCs w:val="26"/>
          <w:bdr w:val="none" w:sz="0" w:space="0" w:color="auto" w:frame="1"/>
        </w:rPr>
        <w:t xml:space="preserve">. </w:t>
      </w:r>
    </w:p>
    <w:p w14:paraId="4C23D54F" w14:textId="77777777" w:rsidR="00276423" w:rsidRPr="008440E9" w:rsidRDefault="00276423" w:rsidP="00276423">
      <w:pPr>
        <w:pStyle w:val="Normalwebb"/>
        <w:spacing w:before="0" w:beforeAutospacing="0" w:after="0" w:afterAutospacing="0"/>
        <w:rPr>
          <w:rFonts w:asciiTheme="minorHAnsi" w:hAnsiTheme="minorHAnsi" w:cstheme="minorHAnsi"/>
          <w:color w:val="323130"/>
          <w:sz w:val="26"/>
          <w:szCs w:val="26"/>
        </w:rPr>
      </w:pPr>
    </w:p>
    <w:p w14:paraId="15BB046E" w14:textId="35C94C0A" w:rsidR="00276423" w:rsidRPr="008440E9" w:rsidRDefault="00276423" w:rsidP="00276423">
      <w:pPr>
        <w:rPr>
          <w:rFonts w:asciiTheme="minorHAnsi" w:hAnsiTheme="minorHAnsi" w:cstheme="minorHAnsi"/>
          <w:color w:val="000000"/>
          <w:sz w:val="26"/>
          <w:szCs w:val="26"/>
        </w:rPr>
      </w:pPr>
      <w:r w:rsidRPr="008440E9">
        <w:rPr>
          <w:rFonts w:asciiTheme="minorHAnsi" w:hAnsiTheme="minorHAnsi" w:cstheme="minorHAnsi"/>
          <w:color w:val="000000"/>
          <w:sz w:val="26"/>
          <w:szCs w:val="26"/>
        </w:rPr>
        <w:t>Totalt har Sve</w:t>
      </w:r>
      <w:r w:rsidRPr="008440E9">
        <w:rPr>
          <w:rFonts w:cstheme="minorHAnsi"/>
          <w:color w:val="000000"/>
          <w:sz w:val="26"/>
          <w:szCs w:val="26"/>
        </w:rPr>
        <w:t>ns</w:t>
      </w:r>
      <w:r w:rsidRPr="008440E9">
        <w:rPr>
          <w:rFonts w:asciiTheme="minorHAnsi" w:hAnsiTheme="minorHAnsi" w:cstheme="minorHAnsi"/>
          <w:color w:val="000000"/>
          <w:sz w:val="26"/>
          <w:szCs w:val="26"/>
        </w:rPr>
        <w:t>ka Teatern tvingats ställa in 49 föreställningar som en följd av de senaste beslut som pandemin fört med sig:</w:t>
      </w:r>
    </w:p>
    <w:p w14:paraId="42A5A370" w14:textId="77777777" w:rsidR="00276423" w:rsidRPr="008440E9" w:rsidRDefault="00276423" w:rsidP="00276423">
      <w:pPr>
        <w:rPr>
          <w:rFonts w:asciiTheme="minorHAnsi" w:hAnsiTheme="minorHAnsi" w:cstheme="minorHAnsi"/>
          <w:color w:val="000000"/>
          <w:sz w:val="26"/>
          <w:szCs w:val="26"/>
        </w:rPr>
      </w:pPr>
    </w:p>
    <w:p w14:paraId="677BD15B" w14:textId="77777777" w:rsidR="00276423" w:rsidRPr="008440E9" w:rsidRDefault="00276423" w:rsidP="00276423">
      <w:pPr>
        <w:rPr>
          <w:rFonts w:asciiTheme="minorHAnsi" w:hAnsiTheme="minorHAnsi" w:cstheme="minorHAnsi"/>
          <w:color w:val="000000"/>
          <w:sz w:val="26"/>
          <w:szCs w:val="26"/>
        </w:rPr>
      </w:pPr>
      <w:r w:rsidRPr="008440E9">
        <w:rPr>
          <w:rFonts w:asciiTheme="minorHAnsi" w:hAnsiTheme="minorHAnsi" w:cstheme="minorHAnsi"/>
          <w:color w:val="000000"/>
          <w:sz w:val="26"/>
          <w:szCs w:val="26"/>
        </w:rPr>
        <w:t>Adert</w:t>
      </w:r>
      <w:r w:rsidRPr="00E630D7">
        <w:rPr>
          <w:rFonts w:asciiTheme="minorHAnsi" w:hAnsiTheme="minorHAnsi" w:cstheme="minorHAnsi"/>
          <w:color w:val="000000"/>
          <w:sz w:val="26"/>
          <w:szCs w:val="26"/>
        </w:rPr>
        <w:t>on föreställningar av </w:t>
      </w:r>
      <w:r w:rsidRPr="00E630D7">
        <w:rPr>
          <w:rFonts w:asciiTheme="minorHAnsi" w:hAnsiTheme="minorHAnsi" w:cstheme="minorHAnsi"/>
          <w:b/>
          <w:bCs/>
          <w:color w:val="000000"/>
          <w:sz w:val="26"/>
          <w:szCs w:val="26"/>
        </w:rPr>
        <w:t>Mary Poppins</w:t>
      </w:r>
      <w:r w:rsidRPr="008440E9">
        <w:rPr>
          <w:rFonts w:asciiTheme="minorHAnsi" w:hAnsiTheme="minorHAnsi" w:cstheme="minorHAnsi"/>
          <w:b/>
          <w:bCs/>
          <w:color w:val="000000"/>
          <w:sz w:val="26"/>
          <w:szCs w:val="26"/>
        </w:rPr>
        <w:t xml:space="preserve"> </w:t>
      </w:r>
      <w:r w:rsidRPr="008440E9">
        <w:rPr>
          <w:rFonts w:asciiTheme="minorHAnsi" w:hAnsiTheme="minorHAnsi" w:cstheme="minorHAnsi"/>
          <w:color w:val="000000"/>
          <w:sz w:val="26"/>
          <w:szCs w:val="26"/>
        </w:rPr>
        <w:t>(återkommer på repertoaren i höst)</w:t>
      </w:r>
      <w:r w:rsidRPr="00E630D7">
        <w:rPr>
          <w:rFonts w:asciiTheme="minorHAnsi" w:hAnsiTheme="minorHAnsi" w:cstheme="minorHAnsi"/>
          <w:color w:val="000000"/>
          <w:sz w:val="26"/>
          <w:szCs w:val="26"/>
        </w:rPr>
        <w:br/>
        <w:t>Sex föreställningar av </w:t>
      </w:r>
      <w:proofErr w:type="spellStart"/>
      <w:r w:rsidRPr="00E630D7">
        <w:rPr>
          <w:rFonts w:asciiTheme="minorHAnsi" w:hAnsiTheme="minorHAnsi" w:cstheme="minorHAnsi"/>
          <w:b/>
          <w:bCs/>
          <w:color w:val="000000"/>
          <w:sz w:val="26"/>
          <w:szCs w:val="26"/>
        </w:rPr>
        <w:t>FORK</w:t>
      </w:r>
      <w:proofErr w:type="spellEnd"/>
      <w:r w:rsidRPr="008440E9">
        <w:rPr>
          <w:rFonts w:asciiTheme="minorHAnsi" w:hAnsiTheme="minorHAnsi" w:cstheme="minorHAnsi"/>
          <w:b/>
          <w:bCs/>
          <w:color w:val="000000"/>
          <w:sz w:val="26"/>
          <w:szCs w:val="26"/>
        </w:rPr>
        <w:t xml:space="preserve"> </w:t>
      </w:r>
      <w:r w:rsidRPr="008440E9">
        <w:rPr>
          <w:rFonts w:asciiTheme="minorHAnsi" w:hAnsiTheme="minorHAnsi" w:cstheme="minorHAnsi"/>
          <w:color w:val="000000"/>
          <w:sz w:val="26"/>
          <w:szCs w:val="26"/>
        </w:rPr>
        <w:t>(återkommer inte på repertoaren)</w:t>
      </w:r>
      <w:r w:rsidRPr="00E630D7">
        <w:rPr>
          <w:rFonts w:asciiTheme="minorHAnsi" w:hAnsiTheme="minorHAnsi" w:cstheme="minorHAnsi"/>
          <w:color w:val="000000"/>
          <w:sz w:val="26"/>
          <w:szCs w:val="26"/>
        </w:rPr>
        <w:br/>
        <w:t>Tolv föreställningar av </w:t>
      </w:r>
      <w:r w:rsidRPr="00E630D7">
        <w:rPr>
          <w:rFonts w:asciiTheme="minorHAnsi" w:hAnsiTheme="minorHAnsi" w:cstheme="minorHAnsi"/>
          <w:b/>
          <w:bCs/>
          <w:color w:val="000000"/>
          <w:sz w:val="26"/>
          <w:szCs w:val="26"/>
        </w:rPr>
        <w:t>Några av oss</w:t>
      </w:r>
      <w:r w:rsidRPr="008440E9">
        <w:rPr>
          <w:rFonts w:asciiTheme="minorHAnsi" w:hAnsiTheme="minorHAnsi" w:cstheme="minorHAnsi"/>
          <w:b/>
          <w:bCs/>
          <w:color w:val="000000"/>
          <w:sz w:val="26"/>
          <w:szCs w:val="26"/>
        </w:rPr>
        <w:t xml:space="preserve"> </w:t>
      </w:r>
      <w:r w:rsidRPr="008440E9">
        <w:rPr>
          <w:rFonts w:asciiTheme="minorHAnsi" w:hAnsiTheme="minorHAnsi" w:cstheme="minorHAnsi"/>
          <w:color w:val="000000"/>
          <w:sz w:val="26"/>
          <w:szCs w:val="26"/>
        </w:rPr>
        <w:t>(återkommer i vår)</w:t>
      </w:r>
      <w:r w:rsidRPr="00E630D7">
        <w:rPr>
          <w:rFonts w:asciiTheme="minorHAnsi" w:hAnsiTheme="minorHAnsi" w:cstheme="minorHAnsi"/>
          <w:color w:val="000000"/>
          <w:sz w:val="26"/>
          <w:szCs w:val="26"/>
        </w:rPr>
        <w:br/>
        <w:t>Tolv föreställningar av </w:t>
      </w:r>
      <w:r w:rsidRPr="00E630D7">
        <w:rPr>
          <w:rFonts w:asciiTheme="minorHAnsi" w:hAnsiTheme="minorHAnsi" w:cstheme="minorHAnsi"/>
          <w:b/>
          <w:bCs/>
          <w:color w:val="000000"/>
          <w:sz w:val="26"/>
          <w:szCs w:val="26"/>
        </w:rPr>
        <w:t>Diktatorn</w:t>
      </w:r>
      <w:r w:rsidRPr="008440E9">
        <w:rPr>
          <w:rFonts w:asciiTheme="minorHAnsi" w:hAnsiTheme="minorHAnsi" w:cstheme="minorHAnsi"/>
          <w:b/>
          <w:bCs/>
          <w:color w:val="000000"/>
          <w:sz w:val="26"/>
          <w:szCs w:val="26"/>
        </w:rPr>
        <w:t xml:space="preserve"> </w:t>
      </w:r>
      <w:r w:rsidRPr="008440E9">
        <w:rPr>
          <w:rFonts w:asciiTheme="minorHAnsi" w:hAnsiTheme="minorHAnsi" w:cstheme="minorHAnsi"/>
          <w:color w:val="000000"/>
          <w:sz w:val="26"/>
          <w:szCs w:val="26"/>
        </w:rPr>
        <w:t>(återkommer i vår)</w:t>
      </w:r>
      <w:r w:rsidRPr="00E630D7">
        <w:rPr>
          <w:rFonts w:asciiTheme="minorHAnsi" w:hAnsiTheme="minorHAnsi" w:cstheme="minorHAnsi"/>
          <w:color w:val="000000"/>
          <w:sz w:val="26"/>
          <w:szCs w:val="26"/>
        </w:rPr>
        <w:br/>
        <w:t>Den sista förställningen av </w:t>
      </w:r>
      <w:r w:rsidRPr="00E630D7">
        <w:rPr>
          <w:rFonts w:asciiTheme="minorHAnsi" w:hAnsiTheme="minorHAnsi" w:cstheme="minorHAnsi"/>
          <w:b/>
          <w:bCs/>
          <w:color w:val="000000"/>
          <w:sz w:val="26"/>
          <w:szCs w:val="26"/>
        </w:rPr>
        <w:t>Tove Jansson – visdiktaren</w:t>
      </w:r>
      <w:r w:rsidRPr="008440E9">
        <w:rPr>
          <w:rFonts w:asciiTheme="minorHAnsi" w:hAnsiTheme="minorHAnsi" w:cstheme="minorHAnsi"/>
          <w:b/>
          <w:bCs/>
          <w:color w:val="000000"/>
          <w:sz w:val="26"/>
          <w:szCs w:val="26"/>
        </w:rPr>
        <w:t xml:space="preserve"> </w:t>
      </w:r>
      <w:r w:rsidRPr="008440E9">
        <w:rPr>
          <w:rFonts w:asciiTheme="minorHAnsi" w:hAnsiTheme="minorHAnsi" w:cstheme="minorHAnsi"/>
          <w:color w:val="000000"/>
          <w:sz w:val="26"/>
          <w:szCs w:val="26"/>
        </w:rPr>
        <w:t>(återkommer i vår)</w:t>
      </w:r>
    </w:p>
    <w:p w14:paraId="141B8FD0" w14:textId="77777777" w:rsidR="00276423" w:rsidRPr="008440E9" w:rsidRDefault="00276423" w:rsidP="00276423">
      <w:pPr>
        <w:rPr>
          <w:rFonts w:asciiTheme="minorHAnsi" w:hAnsiTheme="minorHAnsi" w:cstheme="minorHAnsi"/>
          <w:color w:val="000000"/>
          <w:sz w:val="26"/>
          <w:szCs w:val="26"/>
        </w:rPr>
      </w:pPr>
    </w:p>
    <w:p w14:paraId="0068ECCB" w14:textId="77777777" w:rsidR="00276423" w:rsidRPr="008440E9" w:rsidRDefault="00276423" w:rsidP="00276423">
      <w:pPr>
        <w:pStyle w:val="Normalwebb"/>
        <w:spacing w:before="0" w:beforeAutospacing="0" w:after="0" w:afterAutospacing="0"/>
        <w:rPr>
          <w:rFonts w:asciiTheme="minorHAnsi" w:hAnsiTheme="minorHAnsi" w:cstheme="minorHAnsi"/>
          <w:color w:val="323130"/>
          <w:sz w:val="26"/>
          <w:szCs w:val="26"/>
        </w:rPr>
      </w:pPr>
      <w:r w:rsidRPr="008440E9">
        <w:rPr>
          <w:rFonts w:asciiTheme="minorHAnsi" w:hAnsiTheme="minorHAnsi" w:cstheme="minorHAnsi"/>
          <w:color w:val="323130"/>
          <w:sz w:val="26"/>
          <w:szCs w:val="26"/>
        </w:rPr>
        <w:t>Svenska Teatern kontaktar alla kunder som har köpt eller bokat biljetter till dessa föreställningar.</w:t>
      </w:r>
    </w:p>
    <w:p w14:paraId="3E39E8CB" w14:textId="77777777" w:rsidR="00F60F58" w:rsidRPr="008440E9" w:rsidRDefault="00F60F58" w:rsidP="00F60F58">
      <w:pPr>
        <w:rPr>
          <w:sz w:val="26"/>
          <w:szCs w:val="26"/>
        </w:rPr>
      </w:pPr>
    </w:p>
    <w:p w14:paraId="4EA47E39" w14:textId="77777777" w:rsidR="00F60F58" w:rsidRPr="008440E9" w:rsidRDefault="00F60F58" w:rsidP="00F60F58">
      <w:pPr>
        <w:rPr>
          <w:sz w:val="26"/>
          <w:szCs w:val="26"/>
        </w:rPr>
      </w:pPr>
    </w:p>
    <w:p w14:paraId="178B3FAE" w14:textId="77777777" w:rsidR="00F60F58" w:rsidRPr="008440E9" w:rsidRDefault="00F60F58" w:rsidP="00F60F58">
      <w:pPr>
        <w:rPr>
          <w:sz w:val="26"/>
          <w:szCs w:val="26"/>
        </w:rPr>
      </w:pPr>
    </w:p>
    <w:p w14:paraId="50DEE099" w14:textId="16F68676" w:rsidR="00E50E38" w:rsidRPr="008440E9" w:rsidRDefault="00E50E38" w:rsidP="09EA145D">
      <w:pPr>
        <w:spacing w:line="259" w:lineRule="auto"/>
        <w:rPr>
          <w:color w:val="000000" w:themeColor="text1"/>
          <w:sz w:val="26"/>
          <w:szCs w:val="26"/>
        </w:rPr>
      </w:pPr>
      <w:r w:rsidRPr="008440E9">
        <w:rPr>
          <w:color w:val="000000" w:themeColor="text1"/>
          <w:sz w:val="26"/>
          <w:szCs w:val="26"/>
        </w:rPr>
        <w:t>Presskontakt: informatör David Lindström,</w:t>
      </w:r>
      <w:r w:rsidRPr="008440E9">
        <w:rPr>
          <w:color w:val="000000" w:themeColor="text1"/>
          <w:sz w:val="26"/>
          <w:szCs w:val="26"/>
        </w:rPr>
        <w:br/>
        <w:t xml:space="preserve">tfn 050 </w:t>
      </w:r>
      <w:proofErr w:type="gramStart"/>
      <w:r w:rsidRPr="008440E9">
        <w:rPr>
          <w:color w:val="000000" w:themeColor="text1"/>
          <w:sz w:val="26"/>
          <w:szCs w:val="26"/>
        </w:rPr>
        <w:t>5699207</w:t>
      </w:r>
      <w:proofErr w:type="gramEnd"/>
    </w:p>
    <w:p w14:paraId="3D33708D" w14:textId="413E1077" w:rsidR="00941149" w:rsidRPr="008440E9" w:rsidRDefault="00E50E38" w:rsidP="00897A58">
      <w:pPr>
        <w:spacing w:line="259" w:lineRule="auto"/>
        <w:rPr>
          <w:color w:val="000000" w:themeColor="text1"/>
          <w:sz w:val="26"/>
          <w:szCs w:val="26"/>
        </w:rPr>
      </w:pPr>
      <w:r w:rsidRPr="008440E9">
        <w:rPr>
          <w:color w:val="000000" w:themeColor="text1"/>
          <w:sz w:val="26"/>
          <w:szCs w:val="26"/>
        </w:rPr>
        <w:t>Epost: david.lindstrom@svenskateatern.fi</w:t>
      </w:r>
    </w:p>
    <w:sectPr w:rsidR="00941149" w:rsidRPr="008440E9" w:rsidSect="0003339B">
      <w:headerReference w:type="default" r:id="rId11"/>
      <w:footerReference w:type="default" r:id="rId12"/>
      <w:pgSz w:w="11899" w:h="16838" w:code="9"/>
      <w:pgMar w:top="1702" w:right="1126" w:bottom="567" w:left="1134" w:header="39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88E71" w14:textId="77777777" w:rsidR="00EF423B" w:rsidRDefault="00EF423B">
      <w:r>
        <w:separator/>
      </w:r>
    </w:p>
  </w:endnote>
  <w:endnote w:type="continuationSeparator" w:id="0">
    <w:p w14:paraId="21E75DC7" w14:textId="77777777" w:rsidR="00EF423B" w:rsidRDefault="00EF423B">
      <w:r>
        <w:continuationSeparator/>
      </w:r>
    </w:p>
  </w:endnote>
  <w:endnote w:type="continuationNotice" w:id="1">
    <w:p w14:paraId="1ACB4BD1" w14:textId="77777777" w:rsidR="00EF423B" w:rsidRDefault="00EF4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9D3E" w14:textId="18383253" w:rsidR="00606246" w:rsidRPr="008D79CF" w:rsidRDefault="00606246" w:rsidP="008D79CF">
    <w:pPr>
      <w:pStyle w:val="Sidfot"/>
      <w:ind w:left="-567" w:right="-567"/>
      <w:jc w:val="center"/>
      <w:rPr>
        <w:rFonts w:ascii="Tahoma" w:hAnsi="Tahoma" w:cs="Tahoma"/>
        <w:noProof/>
        <w:sz w:val="13"/>
        <w:szCs w:val="13"/>
        <w:lang w:val="sv-FI" w:eastAsia="sv-FI"/>
      </w:rPr>
    </w:pPr>
    <w:r w:rsidRPr="008D79CF">
      <w:rPr>
        <w:rFonts w:ascii="Tahoma" w:hAnsi="Tahoma" w:cs="Tahoma"/>
        <w:b/>
        <w:noProof/>
        <w:sz w:val="13"/>
        <w:szCs w:val="13"/>
        <w:lang w:val="sv-FI" w:eastAsia="sv-FI"/>
      </w:rPr>
      <w:t>Svenska Teatern</w:t>
    </w:r>
    <w:r w:rsidRPr="008D79CF">
      <w:rPr>
        <w:rFonts w:ascii="Tahoma" w:hAnsi="Tahoma" w:cs="Tahoma"/>
        <w:noProof/>
        <w:sz w:val="13"/>
        <w:szCs w:val="13"/>
        <w:lang w:val="sv-FI" w:eastAsia="sv-FI"/>
      </w:rPr>
      <w:t xml:space="preserve"> Norra esplanaden 2, FI-00130 Helsingfors * telefon 09 616 211 * FO-nummer 0211103-8 * Bank Aktia FI65 4055 1120 0034 82, HELSFIHH</w:t>
    </w:r>
    <w:r>
      <w:rPr>
        <w:rFonts w:ascii="Tahoma" w:hAnsi="Tahoma" w:cs="Tahoma"/>
        <w:noProof/>
        <w:sz w:val="13"/>
        <w:szCs w:val="13"/>
        <w:lang w:val="sv-FI" w:eastAsia="sv-FI"/>
      </w:rPr>
      <w:t xml:space="preserve"> * </w:t>
    </w:r>
    <w:r w:rsidRPr="008D79CF">
      <w:rPr>
        <w:rFonts w:ascii="Tahoma" w:hAnsi="Tahoma" w:cs="Tahoma"/>
        <w:noProof/>
        <w:sz w:val="13"/>
        <w:szCs w:val="13"/>
        <w:lang w:val="sv-FI" w:eastAsia="sv-FI"/>
      </w:rPr>
      <w:t>www.svenskateatern.fi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6C115" w14:textId="77777777" w:rsidR="00EF423B" w:rsidRDefault="00EF423B">
      <w:r>
        <w:separator/>
      </w:r>
    </w:p>
  </w:footnote>
  <w:footnote w:type="continuationSeparator" w:id="0">
    <w:p w14:paraId="30007691" w14:textId="77777777" w:rsidR="00EF423B" w:rsidRDefault="00EF423B">
      <w:r>
        <w:continuationSeparator/>
      </w:r>
    </w:p>
  </w:footnote>
  <w:footnote w:type="continuationNotice" w:id="1">
    <w:p w14:paraId="299909D6" w14:textId="77777777" w:rsidR="00EF423B" w:rsidRDefault="00EF4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02E4" w14:textId="667D06F5" w:rsidR="00606246" w:rsidRDefault="559E544B" w:rsidP="0003339B">
    <w:pPr>
      <w:pStyle w:val="Sidhuvud"/>
      <w:tabs>
        <w:tab w:val="clear" w:pos="4153"/>
        <w:tab w:val="clear" w:pos="8306"/>
        <w:tab w:val="left" w:pos="11624"/>
      </w:tabs>
      <w:ind w:left="-1134" w:right="-1766"/>
    </w:pPr>
    <w:r>
      <w:rPr>
        <w:noProof/>
      </w:rPr>
      <w:drawing>
        <wp:inline distT="0" distB="0" distL="0" distR="0" wp14:anchorId="48B2108B" wp14:editId="1FD9BB39">
          <wp:extent cx="7543800" cy="393700"/>
          <wp:effectExtent l="0" t="0" r="0" b="12700"/>
          <wp:docPr id="21" name="Bild 1" descr="Svenskan_logo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7543800" cy="393700"/>
                  </a:xfrm>
                  <a:prstGeom prst="rect">
                    <a:avLst/>
                  </a:prstGeom>
                </pic:spPr>
              </pic:pic>
            </a:graphicData>
          </a:graphic>
        </wp:inline>
      </w:drawing>
    </w:r>
  </w:p>
  <w:p w14:paraId="6431B9CC" w14:textId="1803A9D1" w:rsidR="00606246" w:rsidRPr="008D79CF" w:rsidRDefault="00606246" w:rsidP="00AA043D">
    <w:pPr>
      <w:pStyle w:val="Sidhuvud"/>
      <w:ind w:right="1126"/>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BE0F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45EAE"/>
    <w:multiLevelType w:val="hybridMultilevel"/>
    <w:tmpl w:val="466611E2"/>
    <w:lvl w:ilvl="0" w:tplc="34109EEE">
      <w:start w:val="2"/>
      <w:numFmt w:val="decimal"/>
      <w:lvlText w:val="%1."/>
      <w:lvlJc w:val="left"/>
      <w:pPr>
        <w:ind w:left="1830" w:hanging="390"/>
      </w:pPr>
      <w:rPr>
        <w:rFonts w:hint="default"/>
      </w:rPr>
    </w:lvl>
    <w:lvl w:ilvl="1" w:tplc="9B3A66A4">
      <w:start w:val="1"/>
      <w:numFmt w:val="decimal"/>
      <w:lvlText w:val="%1.%2."/>
      <w:lvlJc w:val="left"/>
      <w:pPr>
        <w:ind w:left="5040" w:hanging="720"/>
      </w:pPr>
      <w:rPr>
        <w:rFonts w:hint="default"/>
      </w:rPr>
    </w:lvl>
    <w:lvl w:ilvl="2" w:tplc="30C424AC">
      <w:start w:val="1"/>
      <w:numFmt w:val="decimal"/>
      <w:lvlText w:val="%1.%2.%3."/>
      <w:lvlJc w:val="left"/>
      <w:pPr>
        <w:ind w:left="7920" w:hanging="720"/>
      </w:pPr>
      <w:rPr>
        <w:rFonts w:hint="default"/>
      </w:rPr>
    </w:lvl>
    <w:lvl w:ilvl="3" w:tplc="2DF0BC78">
      <w:start w:val="1"/>
      <w:numFmt w:val="decimal"/>
      <w:lvlText w:val="%1.%2.%3.%4."/>
      <w:lvlJc w:val="left"/>
      <w:pPr>
        <w:ind w:left="11160" w:hanging="1080"/>
      </w:pPr>
      <w:rPr>
        <w:rFonts w:hint="default"/>
      </w:rPr>
    </w:lvl>
    <w:lvl w:ilvl="4" w:tplc="F6DE4AA2">
      <w:start w:val="1"/>
      <w:numFmt w:val="decimal"/>
      <w:lvlText w:val="%1.%2.%3.%4.%5."/>
      <w:lvlJc w:val="left"/>
      <w:pPr>
        <w:ind w:left="14400" w:hanging="1440"/>
      </w:pPr>
      <w:rPr>
        <w:rFonts w:hint="default"/>
      </w:rPr>
    </w:lvl>
    <w:lvl w:ilvl="5" w:tplc="7AD8488E">
      <w:start w:val="1"/>
      <w:numFmt w:val="decimal"/>
      <w:lvlText w:val="%1.%2.%3.%4.%5.%6."/>
      <w:lvlJc w:val="left"/>
      <w:pPr>
        <w:ind w:left="17280" w:hanging="1440"/>
      </w:pPr>
      <w:rPr>
        <w:rFonts w:hint="default"/>
      </w:rPr>
    </w:lvl>
    <w:lvl w:ilvl="6" w:tplc="D41E4006">
      <w:start w:val="1"/>
      <w:numFmt w:val="decimal"/>
      <w:lvlText w:val="%1.%2.%3.%4.%5.%6.%7."/>
      <w:lvlJc w:val="left"/>
      <w:pPr>
        <w:ind w:left="20520" w:hanging="1800"/>
      </w:pPr>
      <w:rPr>
        <w:rFonts w:hint="default"/>
      </w:rPr>
    </w:lvl>
    <w:lvl w:ilvl="7" w:tplc="94AE7444">
      <w:start w:val="1"/>
      <w:numFmt w:val="decimal"/>
      <w:lvlText w:val="%1.%2.%3.%4.%5.%6.%7.%8."/>
      <w:lvlJc w:val="left"/>
      <w:pPr>
        <w:ind w:left="23760" w:hanging="2160"/>
      </w:pPr>
      <w:rPr>
        <w:rFonts w:hint="default"/>
      </w:rPr>
    </w:lvl>
    <w:lvl w:ilvl="8" w:tplc="CAFCB22A">
      <w:start w:val="1"/>
      <w:numFmt w:val="decimal"/>
      <w:lvlText w:val="%1.%2.%3.%4.%5.%6.%7.%8.%9."/>
      <w:lvlJc w:val="left"/>
      <w:pPr>
        <w:ind w:left="26640" w:hanging="2160"/>
      </w:pPr>
      <w:rPr>
        <w:rFonts w:hint="default"/>
      </w:rPr>
    </w:lvl>
  </w:abstractNum>
  <w:abstractNum w:abstractNumId="2" w15:restartNumberingAfterBreak="0">
    <w:nsid w:val="0C1C3288"/>
    <w:multiLevelType w:val="hybridMultilevel"/>
    <w:tmpl w:val="B8CC1620"/>
    <w:lvl w:ilvl="0" w:tplc="40FC6E6C">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 w15:restartNumberingAfterBreak="0">
    <w:nsid w:val="0E365A2F"/>
    <w:multiLevelType w:val="multilevel"/>
    <w:tmpl w:val="206A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03103"/>
    <w:multiLevelType w:val="hybridMultilevel"/>
    <w:tmpl w:val="E2FC9718"/>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5" w15:restartNumberingAfterBreak="0">
    <w:nsid w:val="130B3DD7"/>
    <w:multiLevelType w:val="hybridMultilevel"/>
    <w:tmpl w:val="B54C9680"/>
    <w:lvl w:ilvl="0" w:tplc="C2F27ABA">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6" w15:restartNumberingAfterBreak="0">
    <w:nsid w:val="157270E8"/>
    <w:multiLevelType w:val="hybridMultilevel"/>
    <w:tmpl w:val="DCF66C64"/>
    <w:lvl w:ilvl="0" w:tplc="C68EACFC">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7" w15:restartNumberingAfterBreak="0">
    <w:nsid w:val="168A6A31"/>
    <w:multiLevelType w:val="hybridMultilevel"/>
    <w:tmpl w:val="6AEEB0D2"/>
    <w:lvl w:ilvl="0" w:tplc="BC8A8282">
      <w:start w:val="2"/>
      <w:numFmt w:val="decimal"/>
      <w:lvlText w:val="%1"/>
      <w:lvlJc w:val="left"/>
      <w:pPr>
        <w:ind w:left="360" w:hanging="360"/>
      </w:pPr>
      <w:rPr>
        <w:rFonts w:hint="default"/>
      </w:rPr>
    </w:lvl>
    <w:lvl w:ilvl="1" w:tplc="2BCEF3A8">
      <w:start w:val="1"/>
      <w:numFmt w:val="decimal"/>
      <w:lvlText w:val="%1.%2"/>
      <w:lvlJc w:val="left"/>
      <w:pPr>
        <w:ind w:left="2910" w:hanging="720"/>
      </w:pPr>
      <w:rPr>
        <w:rFonts w:hint="default"/>
      </w:rPr>
    </w:lvl>
    <w:lvl w:ilvl="2" w:tplc="337479D6">
      <w:start w:val="1"/>
      <w:numFmt w:val="decimal"/>
      <w:lvlText w:val="%1.%2.%3"/>
      <w:lvlJc w:val="left"/>
      <w:pPr>
        <w:ind w:left="5100" w:hanging="720"/>
      </w:pPr>
      <w:rPr>
        <w:rFonts w:hint="default"/>
      </w:rPr>
    </w:lvl>
    <w:lvl w:ilvl="3" w:tplc="76CCFFC4">
      <w:start w:val="1"/>
      <w:numFmt w:val="decimal"/>
      <w:lvlText w:val="%1.%2.%3.%4"/>
      <w:lvlJc w:val="left"/>
      <w:pPr>
        <w:ind w:left="7650" w:hanging="1080"/>
      </w:pPr>
      <w:rPr>
        <w:rFonts w:hint="default"/>
      </w:rPr>
    </w:lvl>
    <w:lvl w:ilvl="4" w:tplc="9B42E02C">
      <w:start w:val="1"/>
      <w:numFmt w:val="decimal"/>
      <w:lvlText w:val="%1.%2.%3.%4.%5"/>
      <w:lvlJc w:val="left"/>
      <w:pPr>
        <w:ind w:left="10200" w:hanging="1440"/>
      </w:pPr>
      <w:rPr>
        <w:rFonts w:hint="default"/>
      </w:rPr>
    </w:lvl>
    <w:lvl w:ilvl="5" w:tplc="95CE9288">
      <w:start w:val="1"/>
      <w:numFmt w:val="decimal"/>
      <w:lvlText w:val="%1.%2.%3.%4.%5.%6"/>
      <w:lvlJc w:val="left"/>
      <w:pPr>
        <w:ind w:left="12390" w:hanging="1440"/>
      </w:pPr>
      <w:rPr>
        <w:rFonts w:hint="default"/>
      </w:rPr>
    </w:lvl>
    <w:lvl w:ilvl="6" w:tplc="E2125BEE">
      <w:start w:val="1"/>
      <w:numFmt w:val="decimal"/>
      <w:lvlText w:val="%1.%2.%3.%4.%5.%6.%7"/>
      <w:lvlJc w:val="left"/>
      <w:pPr>
        <w:ind w:left="14940" w:hanging="1800"/>
      </w:pPr>
      <w:rPr>
        <w:rFonts w:hint="default"/>
      </w:rPr>
    </w:lvl>
    <w:lvl w:ilvl="7" w:tplc="4440AC1E">
      <w:start w:val="1"/>
      <w:numFmt w:val="decimal"/>
      <w:lvlText w:val="%1.%2.%3.%4.%5.%6.%7.%8"/>
      <w:lvlJc w:val="left"/>
      <w:pPr>
        <w:ind w:left="17490" w:hanging="2160"/>
      </w:pPr>
      <w:rPr>
        <w:rFonts w:hint="default"/>
      </w:rPr>
    </w:lvl>
    <w:lvl w:ilvl="8" w:tplc="ACA00144">
      <w:start w:val="1"/>
      <w:numFmt w:val="decimal"/>
      <w:lvlText w:val="%1.%2.%3.%4.%5.%6.%7.%8.%9"/>
      <w:lvlJc w:val="left"/>
      <w:pPr>
        <w:ind w:left="19680" w:hanging="2160"/>
      </w:pPr>
      <w:rPr>
        <w:rFonts w:hint="default"/>
      </w:rPr>
    </w:lvl>
  </w:abstractNum>
  <w:abstractNum w:abstractNumId="8" w15:restartNumberingAfterBreak="0">
    <w:nsid w:val="1A13746E"/>
    <w:multiLevelType w:val="hybridMultilevel"/>
    <w:tmpl w:val="F966559E"/>
    <w:lvl w:ilvl="0" w:tplc="C7A22372">
      <w:start w:val="8"/>
      <w:numFmt w:val="decimal"/>
      <w:lvlText w:val="%1"/>
      <w:lvlJc w:val="left"/>
      <w:pPr>
        <w:ind w:left="360" w:hanging="360"/>
      </w:pPr>
      <w:rPr>
        <w:rFonts w:hint="default"/>
      </w:rPr>
    </w:lvl>
    <w:lvl w:ilvl="1" w:tplc="545EFB38">
      <w:start w:val="1"/>
      <w:numFmt w:val="decimal"/>
      <w:lvlText w:val="%1.%2"/>
      <w:lvlJc w:val="left"/>
      <w:pPr>
        <w:ind w:left="3240" w:hanging="720"/>
      </w:pPr>
      <w:rPr>
        <w:rFonts w:hint="default"/>
      </w:rPr>
    </w:lvl>
    <w:lvl w:ilvl="2" w:tplc="2ABE13A2">
      <w:start w:val="1"/>
      <w:numFmt w:val="decimal"/>
      <w:lvlText w:val="%1.%2.%3"/>
      <w:lvlJc w:val="left"/>
      <w:pPr>
        <w:ind w:left="5760" w:hanging="720"/>
      </w:pPr>
      <w:rPr>
        <w:rFonts w:hint="default"/>
      </w:rPr>
    </w:lvl>
    <w:lvl w:ilvl="3" w:tplc="AA421A38">
      <w:start w:val="1"/>
      <w:numFmt w:val="decimal"/>
      <w:lvlText w:val="%1.%2.%3.%4"/>
      <w:lvlJc w:val="left"/>
      <w:pPr>
        <w:ind w:left="8640" w:hanging="1080"/>
      </w:pPr>
      <w:rPr>
        <w:rFonts w:hint="default"/>
      </w:rPr>
    </w:lvl>
    <w:lvl w:ilvl="4" w:tplc="14BEFB84">
      <w:start w:val="1"/>
      <w:numFmt w:val="decimal"/>
      <w:lvlText w:val="%1.%2.%3.%4.%5"/>
      <w:lvlJc w:val="left"/>
      <w:pPr>
        <w:ind w:left="11520" w:hanging="1440"/>
      </w:pPr>
      <w:rPr>
        <w:rFonts w:hint="default"/>
      </w:rPr>
    </w:lvl>
    <w:lvl w:ilvl="5" w:tplc="902C510A">
      <w:start w:val="1"/>
      <w:numFmt w:val="decimal"/>
      <w:lvlText w:val="%1.%2.%3.%4.%5.%6"/>
      <w:lvlJc w:val="left"/>
      <w:pPr>
        <w:ind w:left="14040" w:hanging="1440"/>
      </w:pPr>
      <w:rPr>
        <w:rFonts w:hint="default"/>
      </w:rPr>
    </w:lvl>
    <w:lvl w:ilvl="6" w:tplc="40A09680">
      <w:start w:val="1"/>
      <w:numFmt w:val="decimal"/>
      <w:lvlText w:val="%1.%2.%3.%4.%5.%6.%7"/>
      <w:lvlJc w:val="left"/>
      <w:pPr>
        <w:ind w:left="16920" w:hanging="1800"/>
      </w:pPr>
      <w:rPr>
        <w:rFonts w:hint="default"/>
      </w:rPr>
    </w:lvl>
    <w:lvl w:ilvl="7" w:tplc="401863DE">
      <w:start w:val="1"/>
      <w:numFmt w:val="decimal"/>
      <w:lvlText w:val="%1.%2.%3.%4.%5.%6.%7.%8"/>
      <w:lvlJc w:val="left"/>
      <w:pPr>
        <w:ind w:left="19800" w:hanging="2160"/>
      </w:pPr>
      <w:rPr>
        <w:rFonts w:hint="default"/>
      </w:rPr>
    </w:lvl>
    <w:lvl w:ilvl="8" w:tplc="9EE8CCB2">
      <w:start w:val="1"/>
      <w:numFmt w:val="decimal"/>
      <w:lvlText w:val="%1.%2.%3.%4.%5.%6.%7.%8.%9"/>
      <w:lvlJc w:val="left"/>
      <w:pPr>
        <w:ind w:left="22320" w:hanging="2160"/>
      </w:pPr>
      <w:rPr>
        <w:rFonts w:hint="default"/>
      </w:rPr>
    </w:lvl>
  </w:abstractNum>
  <w:abstractNum w:abstractNumId="9" w15:restartNumberingAfterBreak="0">
    <w:nsid w:val="213226D8"/>
    <w:multiLevelType w:val="hybridMultilevel"/>
    <w:tmpl w:val="CF8EFC42"/>
    <w:lvl w:ilvl="0" w:tplc="4ED24ED6">
      <w:start w:val="19"/>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0" w15:restartNumberingAfterBreak="0">
    <w:nsid w:val="2480787B"/>
    <w:multiLevelType w:val="hybridMultilevel"/>
    <w:tmpl w:val="1ACECDD6"/>
    <w:lvl w:ilvl="0" w:tplc="7D7EC4A2">
      <w:start w:val="1"/>
      <w:numFmt w:val="bullet"/>
      <w:lvlText w:val="-"/>
      <w:lvlJc w:val="left"/>
      <w:pPr>
        <w:ind w:left="3896" w:hanging="360"/>
      </w:pPr>
      <w:rPr>
        <w:rFonts w:ascii="Verdana" w:eastAsia="Times New Roman" w:hAnsi="Verdana" w:cs="Times New Roman" w:hint="default"/>
      </w:rPr>
    </w:lvl>
    <w:lvl w:ilvl="1" w:tplc="041D0003" w:tentative="1">
      <w:start w:val="1"/>
      <w:numFmt w:val="bullet"/>
      <w:lvlText w:val="o"/>
      <w:lvlJc w:val="left"/>
      <w:pPr>
        <w:ind w:left="4616" w:hanging="360"/>
      </w:pPr>
      <w:rPr>
        <w:rFonts w:ascii="Courier New" w:hAnsi="Courier New" w:cs="Courier New" w:hint="default"/>
      </w:rPr>
    </w:lvl>
    <w:lvl w:ilvl="2" w:tplc="041D0005" w:tentative="1">
      <w:start w:val="1"/>
      <w:numFmt w:val="bullet"/>
      <w:lvlText w:val=""/>
      <w:lvlJc w:val="left"/>
      <w:pPr>
        <w:ind w:left="5336" w:hanging="360"/>
      </w:pPr>
      <w:rPr>
        <w:rFonts w:ascii="Wingdings" w:hAnsi="Wingdings" w:hint="default"/>
      </w:rPr>
    </w:lvl>
    <w:lvl w:ilvl="3" w:tplc="041D0001" w:tentative="1">
      <w:start w:val="1"/>
      <w:numFmt w:val="bullet"/>
      <w:lvlText w:val=""/>
      <w:lvlJc w:val="left"/>
      <w:pPr>
        <w:ind w:left="6056" w:hanging="360"/>
      </w:pPr>
      <w:rPr>
        <w:rFonts w:ascii="Symbol" w:hAnsi="Symbol" w:hint="default"/>
      </w:rPr>
    </w:lvl>
    <w:lvl w:ilvl="4" w:tplc="041D0003" w:tentative="1">
      <w:start w:val="1"/>
      <w:numFmt w:val="bullet"/>
      <w:lvlText w:val="o"/>
      <w:lvlJc w:val="left"/>
      <w:pPr>
        <w:ind w:left="6776" w:hanging="360"/>
      </w:pPr>
      <w:rPr>
        <w:rFonts w:ascii="Courier New" w:hAnsi="Courier New" w:cs="Courier New" w:hint="default"/>
      </w:rPr>
    </w:lvl>
    <w:lvl w:ilvl="5" w:tplc="041D0005" w:tentative="1">
      <w:start w:val="1"/>
      <w:numFmt w:val="bullet"/>
      <w:lvlText w:val=""/>
      <w:lvlJc w:val="left"/>
      <w:pPr>
        <w:ind w:left="7496" w:hanging="360"/>
      </w:pPr>
      <w:rPr>
        <w:rFonts w:ascii="Wingdings" w:hAnsi="Wingdings" w:hint="default"/>
      </w:rPr>
    </w:lvl>
    <w:lvl w:ilvl="6" w:tplc="041D0001" w:tentative="1">
      <w:start w:val="1"/>
      <w:numFmt w:val="bullet"/>
      <w:lvlText w:val=""/>
      <w:lvlJc w:val="left"/>
      <w:pPr>
        <w:ind w:left="8216" w:hanging="360"/>
      </w:pPr>
      <w:rPr>
        <w:rFonts w:ascii="Symbol" w:hAnsi="Symbol" w:hint="default"/>
      </w:rPr>
    </w:lvl>
    <w:lvl w:ilvl="7" w:tplc="041D0003" w:tentative="1">
      <w:start w:val="1"/>
      <w:numFmt w:val="bullet"/>
      <w:lvlText w:val="o"/>
      <w:lvlJc w:val="left"/>
      <w:pPr>
        <w:ind w:left="8936" w:hanging="360"/>
      </w:pPr>
      <w:rPr>
        <w:rFonts w:ascii="Courier New" w:hAnsi="Courier New" w:cs="Courier New" w:hint="default"/>
      </w:rPr>
    </w:lvl>
    <w:lvl w:ilvl="8" w:tplc="041D0005" w:tentative="1">
      <w:start w:val="1"/>
      <w:numFmt w:val="bullet"/>
      <w:lvlText w:val=""/>
      <w:lvlJc w:val="left"/>
      <w:pPr>
        <w:ind w:left="9656" w:hanging="360"/>
      </w:pPr>
      <w:rPr>
        <w:rFonts w:ascii="Wingdings" w:hAnsi="Wingdings" w:hint="default"/>
      </w:rPr>
    </w:lvl>
  </w:abstractNum>
  <w:abstractNum w:abstractNumId="11" w15:restartNumberingAfterBreak="0">
    <w:nsid w:val="252A6F12"/>
    <w:multiLevelType w:val="hybridMultilevel"/>
    <w:tmpl w:val="4B381976"/>
    <w:lvl w:ilvl="0" w:tplc="AE626BC8">
      <w:numFmt w:val="bullet"/>
      <w:lvlText w:val="-"/>
      <w:lvlJc w:val="left"/>
      <w:pPr>
        <w:ind w:left="4320" w:hanging="360"/>
      </w:pPr>
      <w:rPr>
        <w:rFonts w:ascii="Verdana" w:eastAsia="Times New Roman" w:hAnsi="Verdana" w:cs="Times New Roman" w:hint="default"/>
      </w:rPr>
    </w:lvl>
    <w:lvl w:ilvl="1" w:tplc="040B0003" w:tentative="1">
      <w:start w:val="1"/>
      <w:numFmt w:val="bullet"/>
      <w:lvlText w:val="o"/>
      <w:lvlJc w:val="left"/>
      <w:pPr>
        <w:ind w:left="5040" w:hanging="360"/>
      </w:pPr>
      <w:rPr>
        <w:rFonts w:ascii="Courier New" w:hAnsi="Courier New" w:cs="Courier New" w:hint="default"/>
      </w:rPr>
    </w:lvl>
    <w:lvl w:ilvl="2" w:tplc="040B0005" w:tentative="1">
      <w:start w:val="1"/>
      <w:numFmt w:val="bullet"/>
      <w:lvlText w:val=""/>
      <w:lvlJc w:val="left"/>
      <w:pPr>
        <w:ind w:left="5760" w:hanging="360"/>
      </w:pPr>
      <w:rPr>
        <w:rFonts w:ascii="Wingdings" w:hAnsi="Wingdings" w:hint="default"/>
      </w:rPr>
    </w:lvl>
    <w:lvl w:ilvl="3" w:tplc="040B0001" w:tentative="1">
      <w:start w:val="1"/>
      <w:numFmt w:val="bullet"/>
      <w:lvlText w:val=""/>
      <w:lvlJc w:val="left"/>
      <w:pPr>
        <w:ind w:left="6480" w:hanging="360"/>
      </w:pPr>
      <w:rPr>
        <w:rFonts w:ascii="Symbol" w:hAnsi="Symbol" w:hint="default"/>
      </w:rPr>
    </w:lvl>
    <w:lvl w:ilvl="4" w:tplc="040B0003" w:tentative="1">
      <w:start w:val="1"/>
      <w:numFmt w:val="bullet"/>
      <w:lvlText w:val="o"/>
      <w:lvlJc w:val="left"/>
      <w:pPr>
        <w:ind w:left="7200" w:hanging="360"/>
      </w:pPr>
      <w:rPr>
        <w:rFonts w:ascii="Courier New" w:hAnsi="Courier New" w:cs="Courier New" w:hint="default"/>
      </w:rPr>
    </w:lvl>
    <w:lvl w:ilvl="5" w:tplc="040B0005" w:tentative="1">
      <w:start w:val="1"/>
      <w:numFmt w:val="bullet"/>
      <w:lvlText w:val=""/>
      <w:lvlJc w:val="left"/>
      <w:pPr>
        <w:ind w:left="7920" w:hanging="360"/>
      </w:pPr>
      <w:rPr>
        <w:rFonts w:ascii="Wingdings" w:hAnsi="Wingdings" w:hint="default"/>
      </w:rPr>
    </w:lvl>
    <w:lvl w:ilvl="6" w:tplc="040B0001" w:tentative="1">
      <w:start w:val="1"/>
      <w:numFmt w:val="bullet"/>
      <w:lvlText w:val=""/>
      <w:lvlJc w:val="left"/>
      <w:pPr>
        <w:ind w:left="8640" w:hanging="360"/>
      </w:pPr>
      <w:rPr>
        <w:rFonts w:ascii="Symbol" w:hAnsi="Symbol" w:hint="default"/>
      </w:rPr>
    </w:lvl>
    <w:lvl w:ilvl="7" w:tplc="040B0003" w:tentative="1">
      <w:start w:val="1"/>
      <w:numFmt w:val="bullet"/>
      <w:lvlText w:val="o"/>
      <w:lvlJc w:val="left"/>
      <w:pPr>
        <w:ind w:left="9360" w:hanging="360"/>
      </w:pPr>
      <w:rPr>
        <w:rFonts w:ascii="Courier New" w:hAnsi="Courier New" w:cs="Courier New" w:hint="default"/>
      </w:rPr>
    </w:lvl>
    <w:lvl w:ilvl="8" w:tplc="040B0005" w:tentative="1">
      <w:start w:val="1"/>
      <w:numFmt w:val="bullet"/>
      <w:lvlText w:val=""/>
      <w:lvlJc w:val="left"/>
      <w:pPr>
        <w:ind w:left="10080" w:hanging="360"/>
      </w:pPr>
      <w:rPr>
        <w:rFonts w:ascii="Wingdings" w:hAnsi="Wingdings" w:hint="default"/>
      </w:rPr>
    </w:lvl>
  </w:abstractNum>
  <w:abstractNum w:abstractNumId="12" w15:restartNumberingAfterBreak="0">
    <w:nsid w:val="26181741"/>
    <w:multiLevelType w:val="hybridMultilevel"/>
    <w:tmpl w:val="3800AEA4"/>
    <w:lvl w:ilvl="0" w:tplc="E9981E3C">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3" w15:restartNumberingAfterBreak="0">
    <w:nsid w:val="27312BA9"/>
    <w:multiLevelType w:val="hybridMultilevel"/>
    <w:tmpl w:val="26BE90C8"/>
    <w:lvl w:ilvl="0" w:tplc="84DAFD82">
      <w:numFmt w:val="bullet"/>
      <w:lvlText w:val="-"/>
      <w:lvlJc w:val="left"/>
      <w:pPr>
        <w:ind w:left="3240" w:hanging="360"/>
      </w:pPr>
      <w:rPr>
        <w:rFonts w:ascii="Verdana" w:eastAsia="Times New Roman" w:hAnsi="Verdana" w:cs="Times New Roman" w:hint="default"/>
      </w:rPr>
    </w:lvl>
    <w:lvl w:ilvl="1" w:tplc="081D0003" w:tentative="1">
      <w:start w:val="1"/>
      <w:numFmt w:val="bullet"/>
      <w:lvlText w:val="o"/>
      <w:lvlJc w:val="left"/>
      <w:pPr>
        <w:ind w:left="3960" w:hanging="360"/>
      </w:pPr>
      <w:rPr>
        <w:rFonts w:ascii="Courier New" w:hAnsi="Courier New" w:cs="Courier New" w:hint="default"/>
      </w:rPr>
    </w:lvl>
    <w:lvl w:ilvl="2" w:tplc="081D0005" w:tentative="1">
      <w:start w:val="1"/>
      <w:numFmt w:val="bullet"/>
      <w:lvlText w:val=""/>
      <w:lvlJc w:val="left"/>
      <w:pPr>
        <w:ind w:left="4680" w:hanging="360"/>
      </w:pPr>
      <w:rPr>
        <w:rFonts w:ascii="Wingdings" w:hAnsi="Wingdings" w:hint="default"/>
      </w:rPr>
    </w:lvl>
    <w:lvl w:ilvl="3" w:tplc="081D0001" w:tentative="1">
      <w:start w:val="1"/>
      <w:numFmt w:val="bullet"/>
      <w:lvlText w:val=""/>
      <w:lvlJc w:val="left"/>
      <w:pPr>
        <w:ind w:left="5400" w:hanging="360"/>
      </w:pPr>
      <w:rPr>
        <w:rFonts w:ascii="Symbol" w:hAnsi="Symbol" w:hint="default"/>
      </w:rPr>
    </w:lvl>
    <w:lvl w:ilvl="4" w:tplc="081D0003" w:tentative="1">
      <w:start w:val="1"/>
      <w:numFmt w:val="bullet"/>
      <w:lvlText w:val="o"/>
      <w:lvlJc w:val="left"/>
      <w:pPr>
        <w:ind w:left="6120" w:hanging="360"/>
      </w:pPr>
      <w:rPr>
        <w:rFonts w:ascii="Courier New" w:hAnsi="Courier New" w:cs="Courier New" w:hint="default"/>
      </w:rPr>
    </w:lvl>
    <w:lvl w:ilvl="5" w:tplc="081D0005" w:tentative="1">
      <w:start w:val="1"/>
      <w:numFmt w:val="bullet"/>
      <w:lvlText w:val=""/>
      <w:lvlJc w:val="left"/>
      <w:pPr>
        <w:ind w:left="6840" w:hanging="360"/>
      </w:pPr>
      <w:rPr>
        <w:rFonts w:ascii="Wingdings" w:hAnsi="Wingdings" w:hint="default"/>
      </w:rPr>
    </w:lvl>
    <w:lvl w:ilvl="6" w:tplc="081D0001" w:tentative="1">
      <w:start w:val="1"/>
      <w:numFmt w:val="bullet"/>
      <w:lvlText w:val=""/>
      <w:lvlJc w:val="left"/>
      <w:pPr>
        <w:ind w:left="7560" w:hanging="360"/>
      </w:pPr>
      <w:rPr>
        <w:rFonts w:ascii="Symbol" w:hAnsi="Symbol" w:hint="default"/>
      </w:rPr>
    </w:lvl>
    <w:lvl w:ilvl="7" w:tplc="081D0003" w:tentative="1">
      <w:start w:val="1"/>
      <w:numFmt w:val="bullet"/>
      <w:lvlText w:val="o"/>
      <w:lvlJc w:val="left"/>
      <w:pPr>
        <w:ind w:left="8280" w:hanging="360"/>
      </w:pPr>
      <w:rPr>
        <w:rFonts w:ascii="Courier New" w:hAnsi="Courier New" w:cs="Courier New" w:hint="default"/>
      </w:rPr>
    </w:lvl>
    <w:lvl w:ilvl="8" w:tplc="081D0005" w:tentative="1">
      <w:start w:val="1"/>
      <w:numFmt w:val="bullet"/>
      <w:lvlText w:val=""/>
      <w:lvlJc w:val="left"/>
      <w:pPr>
        <w:ind w:left="9000" w:hanging="360"/>
      </w:pPr>
      <w:rPr>
        <w:rFonts w:ascii="Wingdings" w:hAnsi="Wingdings" w:hint="default"/>
      </w:rPr>
    </w:lvl>
  </w:abstractNum>
  <w:abstractNum w:abstractNumId="14" w15:restartNumberingAfterBreak="0">
    <w:nsid w:val="28C37513"/>
    <w:multiLevelType w:val="hybridMultilevel"/>
    <w:tmpl w:val="3C5E41F0"/>
    <w:lvl w:ilvl="0" w:tplc="8C983E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5C339D"/>
    <w:multiLevelType w:val="hybridMultilevel"/>
    <w:tmpl w:val="14763E22"/>
    <w:lvl w:ilvl="0" w:tplc="9E70BC08">
      <w:start w:val="3"/>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6" w15:restartNumberingAfterBreak="0">
    <w:nsid w:val="2BFB6BAF"/>
    <w:multiLevelType w:val="hybridMultilevel"/>
    <w:tmpl w:val="234ED262"/>
    <w:lvl w:ilvl="0" w:tplc="D1C61C3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20392A"/>
    <w:multiLevelType w:val="hybridMultilevel"/>
    <w:tmpl w:val="7FF6856A"/>
    <w:lvl w:ilvl="0" w:tplc="041D0001">
      <w:start w:val="1"/>
      <w:numFmt w:val="bullet"/>
      <w:lvlText w:val=""/>
      <w:lvlJc w:val="left"/>
      <w:pPr>
        <w:ind w:left="3270" w:hanging="360"/>
      </w:pPr>
      <w:rPr>
        <w:rFonts w:ascii="Symbol" w:hAnsi="Symbol" w:hint="default"/>
      </w:rPr>
    </w:lvl>
    <w:lvl w:ilvl="1" w:tplc="041D0003" w:tentative="1">
      <w:start w:val="1"/>
      <w:numFmt w:val="bullet"/>
      <w:lvlText w:val="o"/>
      <w:lvlJc w:val="left"/>
      <w:pPr>
        <w:ind w:left="3990" w:hanging="360"/>
      </w:pPr>
      <w:rPr>
        <w:rFonts w:ascii="Courier New" w:hAnsi="Courier New" w:cs="Courier New" w:hint="default"/>
      </w:rPr>
    </w:lvl>
    <w:lvl w:ilvl="2" w:tplc="041D0005" w:tentative="1">
      <w:start w:val="1"/>
      <w:numFmt w:val="bullet"/>
      <w:lvlText w:val=""/>
      <w:lvlJc w:val="left"/>
      <w:pPr>
        <w:ind w:left="4710" w:hanging="360"/>
      </w:pPr>
      <w:rPr>
        <w:rFonts w:ascii="Wingdings" w:hAnsi="Wingdings" w:hint="default"/>
      </w:rPr>
    </w:lvl>
    <w:lvl w:ilvl="3" w:tplc="041D0001" w:tentative="1">
      <w:start w:val="1"/>
      <w:numFmt w:val="bullet"/>
      <w:lvlText w:val=""/>
      <w:lvlJc w:val="left"/>
      <w:pPr>
        <w:ind w:left="5430" w:hanging="360"/>
      </w:pPr>
      <w:rPr>
        <w:rFonts w:ascii="Symbol" w:hAnsi="Symbol" w:hint="default"/>
      </w:rPr>
    </w:lvl>
    <w:lvl w:ilvl="4" w:tplc="041D0003" w:tentative="1">
      <w:start w:val="1"/>
      <w:numFmt w:val="bullet"/>
      <w:lvlText w:val="o"/>
      <w:lvlJc w:val="left"/>
      <w:pPr>
        <w:ind w:left="6150" w:hanging="360"/>
      </w:pPr>
      <w:rPr>
        <w:rFonts w:ascii="Courier New" w:hAnsi="Courier New" w:cs="Courier New" w:hint="default"/>
      </w:rPr>
    </w:lvl>
    <w:lvl w:ilvl="5" w:tplc="041D0005" w:tentative="1">
      <w:start w:val="1"/>
      <w:numFmt w:val="bullet"/>
      <w:lvlText w:val=""/>
      <w:lvlJc w:val="left"/>
      <w:pPr>
        <w:ind w:left="6870" w:hanging="360"/>
      </w:pPr>
      <w:rPr>
        <w:rFonts w:ascii="Wingdings" w:hAnsi="Wingdings" w:hint="default"/>
      </w:rPr>
    </w:lvl>
    <w:lvl w:ilvl="6" w:tplc="041D0001" w:tentative="1">
      <w:start w:val="1"/>
      <w:numFmt w:val="bullet"/>
      <w:lvlText w:val=""/>
      <w:lvlJc w:val="left"/>
      <w:pPr>
        <w:ind w:left="7590" w:hanging="360"/>
      </w:pPr>
      <w:rPr>
        <w:rFonts w:ascii="Symbol" w:hAnsi="Symbol" w:hint="default"/>
      </w:rPr>
    </w:lvl>
    <w:lvl w:ilvl="7" w:tplc="041D0003" w:tentative="1">
      <w:start w:val="1"/>
      <w:numFmt w:val="bullet"/>
      <w:lvlText w:val="o"/>
      <w:lvlJc w:val="left"/>
      <w:pPr>
        <w:ind w:left="8310" w:hanging="360"/>
      </w:pPr>
      <w:rPr>
        <w:rFonts w:ascii="Courier New" w:hAnsi="Courier New" w:cs="Courier New" w:hint="default"/>
      </w:rPr>
    </w:lvl>
    <w:lvl w:ilvl="8" w:tplc="041D0005" w:tentative="1">
      <w:start w:val="1"/>
      <w:numFmt w:val="bullet"/>
      <w:lvlText w:val=""/>
      <w:lvlJc w:val="left"/>
      <w:pPr>
        <w:ind w:left="9030" w:hanging="360"/>
      </w:pPr>
      <w:rPr>
        <w:rFonts w:ascii="Wingdings" w:hAnsi="Wingdings" w:hint="default"/>
      </w:rPr>
    </w:lvl>
  </w:abstractNum>
  <w:abstractNum w:abstractNumId="18" w15:restartNumberingAfterBreak="0">
    <w:nsid w:val="303108B2"/>
    <w:multiLevelType w:val="hybridMultilevel"/>
    <w:tmpl w:val="148C8930"/>
    <w:lvl w:ilvl="0" w:tplc="4B8CB4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0FB5143"/>
    <w:multiLevelType w:val="hybridMultilevel"/>
    <w:tmpl w:val="5D367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EB136E"/>
    <w:multiLevelType w:val="hybridMultilevel"/>
    <w:tmpl w:val="13DC423A"/>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1" w15:restartNumberingAfterBreak="0">
    <w:nsid w:val="394E249B"/>
    <w:multiLevelType w:val="hybridMultilevel"/>
    <w:tmpl w:val="25E62C1C"/>
    <w:lvl w:ilvl="0" w:tplc="3F24C5D6">
      <w:numFmt w:val="bullet"/>
      <w:lvlText w:val="-"/>
      <w:lvlJc w:val="left"/>
      <w:pPr>
        <w:ind w:left="2912" w:hanging="360"/>
      </w:pPr>
      <w:rPr>
        <w:rFonts w:ascii="Verdana" w:eastAsia="Times New Roman" w:hAnsi="Verdana" w:cs="Times New Roman" w:hint="default"/>
      </w:rPr>
    </w:lvl>
    <w:lvl w:ilvl="1" w:tplc="041D0003">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2" w15:restartNumberingAfterBreak="0">
    <w:nsid w:val="39A52AAB"/>
    <w:multiLevelType w:val="hybridMultilevel"/>
    <w:tmpl w:val="01624CAC"/>
    <w:lvl w:ilvl="0" w:tplc="C00061B6">
      <w:start w:val="1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3" w15:restartNumberingAfterBreak="0">
    <w:nsid w:val="3C90190B"/>
    <w:multiLevelType w:val="hybridMultilevel"/>
    <w:tmpl w:val="3246FFF2"/>
    <w:lvl w:ilvl="0" w:tplc="3D904FE4">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24" w15:restartNumberingAfterBreak="0">
    <w:nsid w:val="3E032DD8"/>
    <w:multiLevelType w:val="hybridMultilevel"/>
    <w:tmpl w:val="1E9CC032"/>
    <w:lvl w:ilvl="0" w:tplc="80023C06">
      <w:numFmt w:val="bullet"/>
      <w:lvlText w:val="-"/>
      <w:lvlJc w:val="left"/>
      <w:pPr>
        <w:ind w:left="3240" w:hanging="360"/>
      </w:pPr>
      <w:rPr>
        <w:rFonts w:ascii="Verdana" w:eastAsia="Times New Roman" w:hAnsi="Verdana" w:cs="Times New Roman"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25" w15:restartNumberingAfterBreak="0">
    <w:nsid w:val="3E1579D0"/>
    <w:multiLevelType w:val="hybridMultilevel"/>
    <w:tmpl w:val="53FEB0D6"/>
    <w:lvl w:ilvl="0" w:tplc="D800246A">
      <w:start w:val="1"/>
      <w:numFmt w:val="decimal"/>
      <w:lvlText w:val="%1."/>
      <w:lvlJc w:val="left"/>
      <w:pPr>
        <w:ind w:left="1800" w:hanging="360"/>
      </w:pPr>
      <w:rPr>
        <w:rFonts w:hint="default"/>
      </w:rPr>
    </w:lvl>
    <w:lvl w:ilvl="1" w:tplc="041D0019">
      <w:start w:val="1"/>
      <w:numFmt w:val="lowerLetter"/>
      <w:lvlText w:val="%2."/>
      <w:lvlJc w:val="left"/>
      <w:pPr>
        <w:ind w:left="2520"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6" w15:restartNumberingAfterBreak="0">
    <w:nsid w:val="42920A81"/>
    <w:multiLevelType w:val="hybridMultilevel"/>
    <w:tmpl w:val="1F627AAA"/>
    <w:lvl w:ilvl="0" w:tplc="2C66B406">
      <w:numFmt w:val="bullet"/>
      <w:lvlText w:val="-"/>
      <w:lvlJc w:val="left"/>
      <w:pPr>
        <w:ind w:left="2880" w:hanging="360"/>
      </w:pPr>
      <w:rPr>
        <w:rFonts w:ascii="Verdana" w:eastAsia="Times New Roman" w:hAnsi="Verdana" w:cs="Times New Roman" w:hint="default"/>
      </w:rPr>
    </w:lvl>
    <w:lvl w:ilvl="1" w:tplc="041D0003">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7" w15:restartNumberingAfterBreak="0">
    <w:nsid w:val="4418066A"/>
    <w:multiLevelType w:val="hybridMultilevel"/>
    <w:tmpl w:val="FDAE985A"/>
    <w:lvl w:ilvl="0" w:tplc="E8849844">
      <w:numFmt w:val="bullet"/>
      <w:lvlText w:val="-"/>
      <w:lvlJc w:val="left"/>
      <w:pPr>
        <w:ind w:left="3240" w:hanging="360"/>
      </w:pPr>
      <w:rPr>
        <w:rFonts w:ascii="Verdana" w:eastAsia="Times New Roman" w:hAnsi="Verdana" w:cs="Times New Roman"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28" w15:restartNumberingAfterBreak="0">
    <w:nsid w:val="447E597A"/>
    <w:multiLevelType w:val="hybridMultilevel"/>
    <w:tmpl w:val="9150216C"/>
    <w:lvl w:ilvl="0" w:tplc="DCCE47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E82189"/>
    <w:multiLevelType w:val="hybridMultilevel"/>
    <w:tmpl w:val="91B69AA8"/>
    <w:lvl w:ilvl="0" w:tplc="4C6C19C2">
      <w:start w:val="2"/>
      <w:numFmt w:val="bullet"/>
      <w:lvlText w:val="–"/>
      <w:lvlJc w:val="left"/>
      <w:pPr>
        <w:ind w:left="4188" w:hanging="360"/>
      </w:pPr>
      <w:rPr>
        <w:rFonts w:ascii="Verdana" w:eastAsia="Times New Roman" w:hAnsi="Verdana" w:cs="Times New Roman" w:hint="default"/>
      </w:rPr>
    </w:lvl>
    <w:lvl w:ilvl="1" w:tplc="041D0003" w:tentative="1">
      <w:start w:val="1"/>
      <w:numFmt w:val="bullet"/>
      <w:lvlText w:val="o"/>
      <w:lvlJc w:val="left"/>
      <w:pPr>
        <w:ind w:left="4908" w:hanging="360"/>
      </w:pPr>
      <w:rPr>
        <w:rFonts w:ascii="Courier New" w:hAnsi="Courier New" w:cs="Courier New" w:hint="default"/>
      </w:rPr>
    </w:lvl>
    <w:lvl w:ilvl="2" w:tplc="041D0005" w:tentative="1">
      <w:start w:val="1"/>
      <w:numFmt w:val="bullet"/>
      <w:lvlText w:val=""/>
      <w:lvlJc w:val="left"/>
      <w:pPr>
        <w:ind w:left="5628" w:hanging="360"/>
      </w:pPr>
      <w:rPr>
        <w:rFonts w:ascii="Wingdings" w:hAnsi="Wingdings" w:hint="default"/>
      </w:rPr>
    </w:lvl>
    <w:lvl w:ilvl="3" w:tplc="041D0001" w:tentative="1">
      <w:start w:val="1"/>
      <w:numFmt w:val="bullet"/>
      <w:lvlText w:val=""/>
      <w:lvlJc w:val="left"/>
      <w:pPr>
        <w:ind w:left="6348" w:hanging="360"/>
      </w:pPr>
      <w:rPr>
        <w:rFonts w:ascii="Symbol" w:hAnsi="Symbol" w:hint="default"/>
      </w:rPr>
    </w:lvl>
    <w:lvl w:ilvl="4" w:tplc="041D0003" w:tentative="1">
      <w:start w:val="1"/>
      <w:numFmt w:val="bullet"/>
      <w:lvlText w:val="o"/>
      <w:lvlJc w:val="left"/>
      <w:pPr>
        <w:ind w:left="7068" w:hanging="360"/>
      </w:pPr>
      <w:rPr>
        <w:rFonts w:ascii="Courier New" w:hAnsi="Courier New" w:cs="Courier New" w:hint="default"/>
      </w:rPr>
    </w:lvl>
    <w:lvl w:ilvl="5" w:tplc="041D0005" w:tentative="1">
      <w:start w:val="1"/>
      <w:numFmt w:val="bullet"/>
      <w:lvlText w:val=""/>
      <w:lvlJc w:val="left"/>
      <w:pPr>
        <w:ind w:left="7788" w:hanging="360"/>
      </w:pPr>
      <w:rPr>
        <w:rFonts w:ascii="Wingdings" w:hAnsi="Wingdings" w:hint="default"/>
      </w:rPr>
    </w:lvl>
    <w:lvl w:ilvl="6" w:tplc="041D0001" w:tentative="1">
      <w:start w:val="1"/>
      <w:numFmt w:val="bullet"/>
      <w:lvlText w:val=""/>
      <w:lvlJc w:val="left"/>
      <w:pPr>
        <w:ind w:left="8508" w:hanging="360"/>
      </w:pPr>
      <w:rPr>
        <w:rFonts w:ascii="Symbol" w:hAnsi="Symbol" w:hint="default"/>
      </w:rPr>
    </w:lvl>
    <w:lvl w:ilvl="7" w:tplc="041D0003" w:tentative="1">
      <w:start w:val="1"/>
      <w:numFmt w:val="bullet"/>
      <w:lvlText w:val="o"/>
      <w:lvlJc w:val="left"/>
      <w:pPr>
        <w:ind w:left="9228" w:hanging="360"/>
      </w:pPr>
      <w:rPr>
        <w:rFonts w:ascii="Courier New" w:hAnsi="Courier New" w:cs="Courier New" w:hint="default"/>
      </w:rPr>
    </w:lvl>
    <w:lvl w:ilvl="8" w:tplc="041D0005" w:tentative="1">
      <w:start w:val="1"/>
      <w:numFmt w:val="bullet"/>
      <w:lvlText w:val=""/>
      <w:lvlJc w:val="left"/>
      <w:pPr>
        <w:ind w:left="9948" w:hanging="360"/>
      </w:pPr>
      <w:rPr>
        <w:rFonts w:ascii="Wingdings" w:hAnsi="Wingdings" w:hint="default"/>
      </w:rPr>
    </w:lvl>
  </w:abstractNum>
  <w:abstractNum w:abstractNumId="30" w15:restartNumberingAfterBreak="0">
    <w:nsid w:val="4ECE7EF8"/>
    <w:multiLevelType w:val="hybridMultilevel"/>
    <w:tmpl w:val="B472EF94"/>
    <w:lvl w:ilvl="0" w:tplc="B18E4274">
      <w:start w:val="1"/>
      <w:numFmt w:val="bullet"/>
      <w:lvlText w:val="-"/>
      <w:lvlJc w:val="left"/>
      <w:pPr>
        <w:ind w:left="13144" w:hanging="360"/>
      </w:pPr>
      <w:rPr>
        <w:rFonts w:ascii="Verdana" w:eastAsia="Times New Roman" w:hAnsi="Verdana" w:cs="Times New Roman" w:hint="default"/>
      </w:rPr>
    </w:lvl>
    <w:lvl w:ilvl="1" w:tplc="041D0003" w:tentative="1">
      <w:start w:val="1"/>
      <w:numFmt w:val="bullet"/>
      <w:lvlText w:val="o"/>
      <w:lvlJc w:val="left"/>
      <w:pPr>
        <w:ind w:left="13864" w:hanging="360"/>
      </w:pPr>
      <w:rPr>
        <w:rFonts w:ascii="Courier New" w:hAnsi="Courier New" w:cs="Courier New" w:hint="default"/>
      </w:rPr>
    </w:lvl>
    <w:lvl w:ilvl="2" w:tplc="041D0005" w:tentative="1">
      <w:start w:val="1"/>
      <w:numFmt w:val="bullet"/>
      <w:lvlText w:val=""/>
      <w:lvlJc w:val="left"/>
      <w:pPr>
        <w:ind w:left="14584" w:hanging="360"/>
      </w:pPr>
      <w:rPr>
        <w:rFonts w:ascii="Wingdings" w:hAnsi="Wingdings" w:hint="default"/>
      </w:rPr>
    </w:lvl>
    <w:lvl w:ilvl="3" w:tplc="041D0001" w:tentative="1">
      <w:start w:val="1"/>
      <w:numFmt w:val="bullet"/>
      <w:lvlText w:val=""/>
      <w:lvlJc w:val="left"/>
      <w:pPr>
        <w:ind w:left="15304" w:hanging="360"/>
      </w:pPr>
      <w:rPr>
        <w:rFonts w:ascii="Symbol" w:hAnsi="Symbol" w:hint="default"/>
      </w:rPr>
    </w:lvl>
    <w:lvl w:ilvl="4" w:tplc="041D0003" w:tentative="1">
      <w:start w:val="1"/>
      <w:numFmt w:val="bullet"/>
      <w:lvlText w:val="o"/>
      <w:lvlJc w:val="left"/>
      <w:pPr>
        <w:ind w:left="16024" w:hanging="360"/>
      </w:pPr>
      <w:rPr>
        <w:rFonts w:ascii="Courier New" w:hAnsi="Courier New" w:cs="Courier New" w:hint="default"/>
      </w:rPr>
    </w:lvl>
    <w:lvl w:ilvl="5" w:tplc="041D0005" w:tentative="1">
      <w:start w:val="1"/>
      <w:numFmt w:val="bullet"/>
      <w:lvlText w:val=""/>
      <w:lvlJc w:val="left"/>
      <w:pPr>
        <w:ind w:left="16744" w:hanging="360"/>
      </w:pPr>
      <w:rPr>
        <w:rFonts w:ascii="Wingdings" w:hAnsi="Wingdings" w:hint="default"/>
      </w:rPr>
    </w:lvl>
    <w:lvl w:ilvl="6" w:tplc="041D0001" w:tentative="1">
      <w:start w:val="1"/>
      <w:numFmt w:val="bullet"/>
      <w:lvlText w:val=""/>
      <w:lvlJc w:val="left"/>
      <w:pPr>
        <w:ind w:left="17464" w:hanging="360"/>
      </w:pPr>
      <w:rPr>
        <w:rFonts w:ascii="Symbol" w:hAnsi="Symbol" w:hint="default"/>
      </w:rPr>
    </w:lvl>
    <w:lvl w:ilvl="7" w:tplc="041D0003" w:tentative="1">
      <w:start w:val="1"/>
      <w:numFmt w:val="bullet"/>
      <w:lvlText w:val="o"/>
      <w:lvlJc w:val="left"/>
      <w:pPr>
        <w:ind w:left="18184" w:hanging="360"/>
      </w:pPr>
      <w:rPr>
        <w:rFonts w:ascii="Courier New" w:hAnsi="Courier New" w:cs="Courier New" w:hint="default"/>
      </w:rPr>
    </w:lvl>
    <w:lvl w:ilvl="8" w:tplc="041D0005" w:tentative="1">
      <w:start w:val="1"/>
      <w:numFmt w:val="bullet"/>
      <w:lvlText w:val=""/>
      <w:lvlJc w:val="left"/>
      <w:pPr>
        <w:ind w:left="18904" w:hanging="360"/>
      </w:pPr>
      <w:rPr>
        <w:rFonts w:ascii="Wingdings" w:hAnsi="Wingdings" w:hint="default"/>
      </w:rPr>
    </w:lvl>
  </w:abstractNum>
  <w:abstractNum w:abstractNumId="31" w15:restartNumberingAfterBreak="0">
    <w:nsid w:val="51893D68"/>
    <w:multiLevelType w:val="hybridMultilevel"/>
    <w:tmpl w:val="0B88E132"/>
    <w:lvl w:ilvl="0" w:tplc="C97667FC">
      <w:start w:val="8"/>
      <w:numFmt w:val="decimal"/>
      <w:lvlText w:val="%1"/>
      <w:lvlJc w:val="left"/>
      <w:pPr>
        <w:ind w:left="360" w:hanging="360"/>
      </w:pPr>
      <w:rPr>
        <w:rFonts w:hint="default"/>
      </w:rPr>
    </w:lvl>
    <w:lvl w:ilvl="1" w:tplc="C81A28E6">
      <w:start w:val="1"/>
      <w:numFmt w:val="decimal"/>
      <w:lvlText w:val="%1.%2"/>
      <w:lvlJc w:val="left"/>
      <w:pPr>
        <w:ind w:left="2880" w:hanging="720"/>
      </w:pPr>
      <w:rPr>
        <w:rFonts w:hint="default"/>
      </w:rPr>
    </w:lvl>
    <w:lvl w:ilvl="2" w:tplc="4BB6F702">
      <w:start w:val="1"/>
      <w:numFmt w:val="decimal"/>
      <w:lvlText w:val="%1.%2.%3"/>
      <w:lvlJc w:val="left"/>
      <w:pPr>
        <w:ind w:left="5040" w:hanging="720"/>
      </w:pPr>
      <w:rPr>
        <w:rFonts w:hint="default"/>
      </w:rPr>
    </w:lvl>
    <w:lvl w:ilvl="3" w:tplc="A9D83DE8">
      <w:start w:val="1"/>
      <w:numFmt w:val="decimal"/>
      <w:lvlText w:val="%1.%2.%3.%4"/>
      <w:lvlJc w:val="left"/>
      <w:pPr>
        <w:ind w:left="7560" w:hanging="1080"/>
      </w:pPr>
      <w:rPr>
        <w:rFonts w:hint="default"/>
      </w:rPr>
    </w:lvl>
    <w:lvl w:ilvl="4" w:tplc="63C4F66E">
      <w:start w:val="1"/>
      <w:numFmt w:val="decimal"/>
      <w:lvlText w:val="%1.%2.%3.%4.%5"/>
      <w:lvlJc w:val="left"/>
      <w:pPr>
        <w:ind w:left="10080" w:hanging="1440"/>
      </w:pPr>
      <w:rPr>
        <w:rFonts w:hint="default"/>
      </w:rPr>
    </w:lvl>
    <w:lvl w:ilvl="5" w:tplc="7D3AC238">
      <w:start w:val="1"/>
      <w:numFmt w:val="decimal"/>
      <w:lvlText w:val="%1.%2.%3.%4.%5.%6"/>
      <w:lvlJc w:val="left"/>
      <w:pPr>
        <w:ind w:left="12240" w:hanging="1440"/>
      </w:pPr>
      <w:rPr>
        <w:rFonts w:hint="default"/>
      </w:rPr>
    </w:lvl>
    <w:lvl w:ilvl="6" w:tplc="8E6651BE">
      <w:start w:val="1"/>
      <w:numFmt w:val="decimal"/>
      <w:lvlText w:val="%1.%2.%3.%4.%5.%6.%7"/>
      <w:lvlJc w:val="left"/>
      <w:pPr>
        <w:ind w:left="14760" w:hanging="1800"/>
      </w:pPr>
      <w:rPr>
        <w:rFonts w:hint="default"/>
      </w:rPr>
    </w:lvl>
    <w:lvl w:ilvl="7" w:tplc="6F966E5A">
      <w:start w:val="1"/>
      <w:numFmt w:val="decimal"/>
      <w:lvlText w:val="%1.%2.%3.%4.%5.%6.%7.%8"/>
      <w:lvlJc w:val="left"/>
      <w:pPr>
        <w:ind w:left="17280" w:hanging="2160"/>
      </w:pPr>
      <w:rPr>
        <w:rFonts w:hint="default"/>
      </w:rPr>
    </w:lvl>
    <w:lvl w:ilvl="8" w:tplc="E48088AC">
      <w:start w:val="1"/>
      <w:numFmt w:val="decimal"/>
      <w:lvlText w:val="%1.%2.%3.%4.%5.%6.%7.%8.%9"/>
      <w:lvlJc w:val="left"/>
      <w:pPr>
        <w:ind w:left="19440" w:hanging="2160"/>
      </w:pPr>
      <w:rPr>
        <w:rFonts w:hint="default"/>
      </w:rPr>
    </w:lvl>
  </w:abstractNum>
  <w:abstractNum w:abstractNumId="32" w15:restartNumberingAfterBreak="0">
    <w:nsid w:val="54AB64AD"/>
    <w:multiLevelType w:val="hybridMultilevel"/>
    <w:tmpl w:val="0DFE2F0C"/>
    <w:lvl w:ilvl="0" w:tplc="7D2679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2B53D0"/>
    <w:multiLevelType w:val="hybridMultilevel"/>
    <w:tmpl w:val="DF36C3BC"/>
    <w:lvl w:ilvl="0" w:tplc="7F7C3978">
      <w:start w:val="2"/>
      <w:numFmt w:val="decimal"/>
      <w:lvlText w:val="%1"/>
      <w:lvlJc w:val="left"/>
      <w:pPr>
        <w:ind w:left="360" w:hanging="360"/>
      </w:pPr>
      <w:rPr>
        <w:rFonts w:hint="default"/>
        <w:b/>
      </w:rPr>
    </w:lvl>
    <w:lvl w:ilvl="1" w:tplc="3D7AFB04">
      <w:start w:val="1"/>
      <w:numFmt w:val="decimal"/>
      <w:lvlText w:val="%1.%2"/>
      <w:lvlJc w:val="left"/>
      <w:pPr>
        <w:ind w:left="3240" w:hanging="720"/>
      </w:pPr>
      <w:rPr>
        <w:rFonts w:hint="default"/>
        <w:b/>
      </w:rPr>
    </w:lvl>
    <w:lvl w:ilvl="2" w:tplc="84E8368A">
      <w:start w:val="1"/>
      <w:numFmt w:val="decimal"/>
      <w:lvlText w:val="%1.%2.%3"/>
      <w:lvlJc w:val="left"/>
      <w:pPr>
        <w:ind w:left="5760" w:hanging="720"/>
      </w:pPr>
      <w:rPr>
        <w:rFonts w:hint="default"/>
        <w:b/>
      </w:rPr>
    </w:lvl>
    <w:lvl w:ilvl="3" w:tplc="DC4602D8">
      <w:start w:val="1"/>
      <w:numFmt w:val="decimal"/>
      <w:lvlText w:val="%1.%2.%3.%4"/>
      <w:lvlJc w:val="left"/>
      <w:pPr>
        <w:ind w:left="8640" w:hanging="1080"/>
      </w:pPr>
      <w:rPr>
        <w:rFonts w:hint="default"/>
        <w:b/>
      </w:rPr>
    </w:lvl>
    <w:lvl w:ilvl="4" w:tplc="94340D6E">
      <w:start w:val="1"/>
      <w:numFmt w:val="decimal"/>
      <w:lvlText w:val="%1.%2.%3.%4.%5"/>
      <w:lvlJc w:val="left"/>
      <w:pPr>
        <w:ind w:left="11520" w:hanging="1440"/>
      </w:pPr>
      <w:rPr>
        <w:rFonts w:hint="default"/>
        <w:b/>
      </w:rPr>
    </w:lvl>
    <w:lvl w:ilvl="5" w:tplc="8C96F424">
      <w:start w:val="1"/>
      <w:numFmt w:val="decimal"/>
      <w:lvlText w:val="%1.%2.%3.%4.%5.%6"/>
      <w:lvlJc w:val="left"/>
      <w:pPr>
        <w:ind w:left="14040" w:hanging="1440"/>
      </w:pPr>
      <w:rPr>
        <w:rFonts w:hint="default"/>
        <w:b/>
      </w:rPr>
    </w:lvl>
    <w:lvl w:ilvl="6" w:tplc="D1E6E518">
      <w:start w:val="1"/>
      <w:numFmt w:val="decimal"/>
      <w:lvlText w:val="%1.%2.%3.%4.%5.%6.%7"/>
      <w:lvlJc w:val="left"/>
      <w:pPr>
        <w:ind w:left="16920" w:hanging="1800"/>
      </w:pPr>
      <w:rPr>
        <w:rFonts w:hint="default"/>
        <w:b/>
      </w:rPr>
    </w:lvl>
    <w:lvl w:ilvl="7" w:tplc="6910E45A">
      <w:start w:val="1"/>
      <w:numFmt w:val="decimal"/>
      <w:lvlText w:val="%1.%2.%3.%4.%5.%6.%7.%8"/>
      <w:lvlJc w:val="left"/>
      <w:pPr>
        <w:ind w:left="19800" w:hanging="2160"/>
      </w:pPr>
      <w:rPr>
        <w:rFonts w:hint="default"/>
        <w:b/>
      </w:rPr>
    </w:lvl>
    <w:lvl w:ilvl="8" w:tplc="D7FA482E">
      <w:start w:val="1"/>
      <w:numFmt w:val="decimal"/>
      <w:lvlText w:val="%1.%2.%3.%4.%5.%6.%7.%8.%9"/>
      <w:lvlJc w:val="left"/>
      <w:pPr>
        <w:ind w:left="22320" w:hanging="2160"/>
      </w:pPr>
      <w:rPr>
        <w:rFonts w:hint="default"/>
        <w:b/>
      </w:rPr>
    </w:lvl>
  </w:abstractNum>
  <w:abstractNum w:abstractNumId="34" w15:restartNumberingAfterBreak="0">
    <w:nsid w:val="5C36595E"/>
    <w:multiLevelType w:val="hybridMultilevel"/>
    <w:tmpl w:val="000AC1F0"/>
    <w:lvl w:ilvl="0" w:tplc="9E5A74FA">
      <w:numFmt w:val="bullet"/>
      <w:lvlText w:val="-"/>
      <w:lvlJc w:val="left"/>
      <w:pPr>
        <w:ind w:left="3960" w:hanging="360"/>
      </w:pPr>
      <w:rPr>
        <w:rFonts w:ascii="Verdana" w:eastAsia="Times New Roman" w:hAnsi="Verdana" w:cs="Times New Roman" w:hint="default"/>
      </w:rPr>
    </w:lvl>
    <w:lvl w:ilvl="1" w:tplc="081D0003" w:tentative="1">
      <w:start w:val="1"/>
      <w:numFmt w:val="bullet"/>
      <w:lvlText w:val="o"/>
      <w:lvlJc w:val="left"/>
      <w:pPr>
        <w:ind w:left="4680" w:hanging="360"/>
      </w:pPr>
      <w:rPr>
        <w:rFonts w:ascii="Courier New" w:hAnsi="Courier New" w:cs="Courier New" w:hint="default"/>
      </w:rPr>
    </w:lvl>
    <w:lvl w:ilvl="2" w:tplc="081D0005" w:tentative="1">
      <w:start w:val="1"/>
      <w:numFmt w:val="bullet"/>
      <w:lvlText w:val=""/>
      <w:lvlJc w:val="left"/>
      <w:pPr>
        <w:ind w:left="5400" w:hanging="360"/>
      </w:pPr>
      <w:rPr>
        <w:rFonts w:ascii="Wingdings" w:hAnsi="Wingdings" w:hint="default"/>
      </w:rPr>
    </w:lvl>
    <w:lvl w:ilvl="3" w:tplc="081D0001" w:tentative="1">
      <w:start w:val="1"/>
      <w:numFmt w:val="bullet"/>
      <w:lvlText w:val=""/>
      <w:lvlJc w:val="left"/>
      <w:pPr>
        <w:ind w:left="6120" w:hanging="360"/>
      </w:pPr>
      <w:rPr>
        <w:rFonts w:ascii="Symbol" w:hAnsi="Symbol" w:hint="default"/>
      </w:rPr>
    </w:lvl>
    <w:lvl w:ilvl="4" w:tplc="081D0003" w:tentative="1">
      <w:start w:val="1"/>
      <w:numFmt w:val="bullet"/>
      <w:lvlText w:val="o"/>
      <w:lvlJc w:val="left"/>
      <w:pPr>
        <w:ind w:left="6840" w:hanging="360"/>
      </w:pPr>
      <w:rPr>
        <w:rFonts w:ascii="Courier New" w:hAnsi="Courier New" w:cs="Courier New" w:hint="default"/>
      </w:rPr>
    </w:lvl>
    <w:lvl w:ilvl="5" w:tplc="081D0005" w:tentative="1">
      <w:start w:val="1"/>
      <w:numFmt w:val="bullet"/>
      <w:lvlText w:val=""/>
      <w:lvlJc w:val="left"/>
      <w:pPr>
        <w:ind w:left="7560" w:hanging="360"/>
      </w:pPr>
      <w:rPr>
        <w:rFonts w:ascii="Wingdings" w:hAnsi="Wingdings" w:hint="default"/>
      </w:rPr>
    </w:lvl>
    <w:lvl w:ilvl="6" w:tplc="081D0001" w:tentative="1">
      <w:start w:val="1"/>
      <w:numFmt w:val="bullet"/>
      <w:lvlText w:val=""/>
      <w:lvlJc w:val="left"/>
      <w:pPr>
        <w:ind w:left="8280" w:hanging="360"/>
      </w:pPr>
      <w:rPr>
        <w:rFonts w:ascii="Symbol" w:hAnsi="Symbol" w:hint="default"/>
      </w:rPr>
    </w:lvl>
    <w:lvl w:ilvl="7" w:tplc="081D0003" w:tentative="1">
      <w:start w:val="1"/>
      <w:numFmt w:val="bullet"/>
      <w:lvlText w:val="o"/>
      <w:lvlJc w:val="left"/>
      <w:pPr>
        <w:ind w:left="9000" w:hanging="360"/>
      </w:pPr>
      <w:rPr>
        <w:rFonts w:ascii="Courier New" w:hAnsi="Courier New" w:cs="Courier New" w:hint="default"/>
      </w:rPr>
    </w:lvl>
    <w:lvl w:ilvl="8" w:tplc="081D0005" w:tentative="1">
      <w:start w:val="1"/>
      <w:numFmt w:val="bullet"/>
      <w:lvlText w:val=""/>
      <w:lvlJc w:val="left"/>
      <w:pPr>
        <w:ind w:left="9720" w:hanging="360"/>
      </w:pPr>
      <w:rPr>
        <w:rFonts w:ascii="Wingdings" w:hAnsi="Wingdings" w:hint="default"/>
      </w:rPr>
    </w:lvl>
  </w:abstractNum>
  <w:abstractNum w:abstractNumId="35" w15:restartNumberingAfterBreak="0">
    <w:nsid w:val="5DCC2E11"/>
    <w:multiLevelType w:val="hybridMultilevel"/>
    <w:tmpl w:val="7F127832"/>
    <w:lvl w:ilvl="0" w:tplc="8374820C">
      <w:numFmt w:val="bullet"/>
      <w:lvlText w:val="-"/>
      <w:lvlJc w:val="left"/>
      <w:pPr>
        <w:ind w:left="4187" w:hanging="360"/>
      </w:pPr>
      <w:rPr>
        <w:rFonts w:ascii="Verdana" w:eastAsia="Times New Roman" w:hAnsi="Verdana" w:cs="Times New Roman" w:hint="default"/>
      </w:rPr>
    </w:lvl>
    <w:lvl w:ilvl="1" w:tplc="041D0003" w:tentative="1">
      <w:start w:val="1"/>
      <w:numFmt w:val="bullet"/>
      <w:lvlText w:val="o"/>
      <w:lvlJc w:val="left"/>
      <w:pPr>
        <w:ind w:left="4907" w:hanging="360"/>
      </w:pPr>
      <w:rPr>
        <w:rFonts w:ascii="Courier New" w:hAnsi="Courier New" w:cs="Courier New" w:hint="default"/>
      </w:rPr>
    </w:lvl>
    <w:lvl w:ilvl="2" w:tplc="041D0005" w:tentative="1">
      <w:start w:val="1"/>
      <w:numFmt w:val="bullet"/>
      <w:lvlText w:val=""/>
      <w:lvlJc w:val="left"/>
      <w:pPr>
        <w:ind w:left="5627" w:hanging="360"/>
      </w:pPr>
      <w:rPr>
        <w:rFonts w:ascii="Wingdings" w:hAnsi="Wingdings" w:hint="default"/>
      </w:rPr>
    </w:lvl>
    <w:lvl w:ilvl="3" w:tplc="041D0001" w:tentative="1">
      <w:start w:val="1"/>
      <w:numFmt w:val="bullet"/>
      <w:lvlText w:val=""/>
      <w:lvlJc w:val="left"/>
      <w:pPr>
        <w:ind w:left="6347" w:hanging="360"/>
      </w:pPr>
      <w:rPr>
        <w:rFonts w:ascii="Symbol" w:hAnsi="Symbol" w:hint="default"/>
      </w:rPr>
    </w:lvl>
    <w:lvl w:ilvl="4" w:tplc="041D0003" w:tentative="1">
      <w:start w:val="1"/>
      <w:numFmt w:val="bullet"/>
      <w:lvlText w:val="o"/>
      <w:lvlJc w:val="left"/>
      <w:pPr>
        <w:ind w:left="7067" w:hanging="360"/>
      </w:pPr>
      <w:rPr>
        <w:rFonts w:ascii="Courier New" w:hAnsi="Courier New" w:cs="Courier New" w:hint="default"/>
      </w:rPr>
    </w:lvl>
    <w:lvl w:ilvl="5" w:tplc="041D0005" w:tentative="1">
      <w:start w:val="1"/>
      <w:numFmt w:val="bullet"/>
      <w:lvlText w:val=""/>
      <w:lvlJc w:val="left"/>
      <w:pPr>
        <w:ind w:left="7787" w:hanging="360"/>
      </w:pPr>
      <w:rPr>
        <w:rFonts w:ascii="Wingdings" w:hAnsi="Wingdings" w:hint="default"/>
      </w:rPr>
    </w:lvl>
    <w:lvl w:ilvl="6" w:tplc="041D0001" w:tentative="1">
      <w:start w:val="1"/>
      <w:numFmt w:val="bullet"/>
      <w:lvlText w:val=""/>
      <w:lvlJc w:val="left"/>
      <w:pPr>
        <w:ind w:left="8507" w:hanging="360"/>
      </w:pPr>
      <w:rPr>
        <w:rFonts w:ascii="Symbol" w:hAnsi="Symbol" w:hint="default"/>
      </w:rPr>
    </w:lvl>
    <w:lvl w:ilvl="7" w:tplc="041D0003" w:tentative="1">
      <w:start w:val="1"/>
      <w:numFmt w:val="bullet"/>
      <w:lvlText w:val="o"/>
      <w:lvlJc w:val="left"/>
      <w:pPr>
        <w:ind w:left="9227" w:hanging="360"/>
      </w:pPr>
      <w:rPr>
        <w:rFonts w:ascii="Courier New" w:hAnsi="Courier New" w:cs="Courier New" w:hint="default"/>
      </w:rPr>
    </w:lvl>
    <w:lvl w:ilvl="8" w:tplc="041D0005" w:tentative="1">
      <w:start w:val="1"/>
      <w:numFmt w:val="bullet"/>
      <w:lvlText w:val=""/>
      <w:lvlJc w:val="left"/>
      <w:pPr>
        <w:ind w:left="9947" w:hanging="360"/>
      </w:pPr>
      <w:rPr>
        <w:rFonts w:ascii="Wingdings" w:hAnsi="Wingdings" w:hint="default"/>
      </w:rPr>
    </w:lvl>
  </w:abstractNum>
  <w:abstractNum w:abstractNumId="36" w15:restartNumberingAfterBreak="0">
    <w:nsid w:val="663843EC"/>
    <w:multiLevelType w:val="hybridMultilevel"/>
    <w:tmpl w:val="E84C4EA6"/>
    <w:lvl w:ilvl="0" w:tplc="3CFCD988">
      <w:start w:val="1"/>
      <w:numFmt w:val="bullet"/>
      <w:lvlText w:val="-"/>
      <w:lvlJc w:val="left"/>
      <w:pPr>
        <w:ind w:left="3960" w:hanging="360"/>
      </w:pPr>
      <w:rPr>
        <w:rFonts w:ascii="Verdana" w:eastAsia="Times New Roman" w:hAnsi="Verdana" w:cs="Times New Roman" w:hint="default"/>
      </w:rPr>
    </w:lvl>
    <w:lvl w:ilvl="1" w:tplc="041D0003" w:tentative="1">
      <w:start w:val="1"/>
      <w:numFmt w:val="bullet"/>
      <w:lvlText w:val="o"/>
      <w:lvlJc w:val="left"/>
      <w:pPr>
        <w:ind w:left="4680" w:hanging="360"/>
      </w:pPr>
      <w:rPr>
        <w:rFonts w:ascii="Courier New" w:hAnsi="Courier New" w:cs="Courier New" w:hint="default"/>
      </w:rPr>
    </w:lvl>
    <w:lvl w:ilvl="2" w:tplc="041D0005" w:tentative="1">
      <w:start w:val="1"/>
      <w:numFmt w:val="bullet"/>
      <w:lvlText w:val=""/>
      <w:lvlJc w:val="left"/>
      <w:pPr>
        <w:ind w:left="5400" w:hanging="360"/>
      </w:pPr>
      <w:rPr>
        <w:rFonts w:ascii="Wingdings" w:hAnsi="Wingdings" w:hint="default"/>
      </w:rPr>
    </w:lvl>
    <w:lvl w:ilvl="3" w:tplc="041D0001" w:tentative="1">
      <w:start w:val="1"/>
      <w:numFmt w:val="bullet"/>
      <w:lvlText w:val=""/>
      <w:lvlJc w:val="left"/>
      <w:pPr>
        <w:ind w:left="6120" w:hanging="360"/>
      </w:pPr>
      <w:rPr>
        <w:rFonts w:ascii="Symbol" w:hAnsi="Symbol" w:hint="default"/>
      </w:rPr>
    </w:lvl>
    <w:lvl w:ilvl="4" w:tplc="041D0003" w:tentative="1">
      <w:start w:val="1"/>
      <w:numFmt w:val="bullet"/>
      <w:lvlText w:val="o"/>
      <w:lvlJc w:val="left"/>
      <w:pPr>
        <w:ind w:left="6840" w:hanging="360"/>
      </w:pPr>
      <w:rPr>
        <w:rFonts w:ascii="Courier New" w:hAnsi="Courier New" w:cs="Courier New" w:hint="default"/>
      </w:rPr>
    </w:lvl>
    <w:lvl w:ilvl="5" w:tplc="041D0005" w:tentative="1">
      <w:start w:val="1"/>
      <w:numFmt w:val="bullet"/>
      <w:lvlText w:val=""/>
      <w:lvlJc w:val="left"/>
      <w:pPr>
        <w:ind w:left="7560" w:hanging="360"/>
      </w:pPr>
      <w:rPr>
        <w:rFonts w:ascii="Wingdings" w:hAnsi="Wingdings" w:hint="default"/>
      </w:rPr>
    </w:lvl>
    <w:lvl w:ilvl="6" w:tplc="041D0001" w:tentative="1">
      <w:start w:val="1"/>
      <w:numFmt w:val="bullet"/>
      <w:lvlText w:val=""/>
      <w:lvlJc w:val="left"/>
      <w:pPr>
        <w:ind w:left="8280" w:hanging="360"/>
      </w:pPr>
      <w:rPr>
        <w:rFonts w:ascii="Symbol" w:hAnsi="Symbol" w:hint="default"/>
      </w:rPr>
    </w:lvl>
    <w:lvl w:ilvl="7" w:tplc="041D0003" w:tentative="1">
      <w:start w:val="1"/>
      <w:numFmt w:val="bullet"/>
      <w:lvlText w:val="o"/>
      <w:lvlJc w:val="left"/>
      <w:pPr>
        <w:ind w:left="9000" w:hanging="360"/>
      </w:pPr>
      <w:rPr>
        <w:rFonts w:ascii="Courier New" w:hAnsi="Courier New" w:cs="Courier New" w:hint="default"/>
      </w:rPr>
    </w:lvl>
    <w:lvl w:ilvl="8" w:tplc="041D0005" w:tentative="1">
      <w:start w:val="1"/>
      <w:numFmt w:val="bullet"/>
      <w:lvlText w:val=""/>
      <w:lvlJc w:val="left"/>
      <w:pPr>
        <w:ind w:left="9720" w:hanging="360"/>
      </w:pPr>
      <w:rPr>
        <w:rFonts w:ascii="Wingdings" w:hAnsi="Wingdings" w:hint="default"/>
      </w:rPr>
    </w:lvl>
  </w:abstractNum>
  <w:abstractNum w:abstractNumId="37" w15:restartNumberingAfterBreak="0">
    <w:nsid w:val="6E946984"/>
    <w:multiLevelType w:val="hybridMultilevel"/>
    <w:tmpl w:val="51B2820A"/>
    <w:lvl w:ilvl="0" w:tplc="2C30A2DE">
      <w:start w:val="1"/>
      <w:numFmt w:val="decimal"/>
      <w:lvlText w:val="%1."/>
      <w:lvlJc w:val="left"/>
      <w:pPr>
        <w:tabs>
          <w:tab w:val="num" w:pos="456"/>
        </w:tabs>
        <w:ind w:left="456" w:hanging="360"/>
      </w:pPr>
      <w:rPr>
        <w:rFonts w:hint="default"/>
      </w:rPr>
    </w:lvl>
    <w:lvl w:ilvl="1" w:tplc="880A6D98">
      <w:numFmt w:val="decimal"/>
      <w:lvlText w:val=""/>
      <w:lvlJc w:val="left"/>
    </w:lvl>
    <w:lvl w:ilvl="2" w:tplc="D250E7BA">
      <w:numFmt w:val="decimal"/>
      <w:lvlText w:val=""/>
      <w:lvlJc w:val="left"/>
    </w:lvl>
    <w:lvl w:ilvl="3" w:tplc="5AA02FF4">
      <w:numFmt w:val="decimal"/>
      <w:lvlText w:val=""/>
      <w:lvlJc w:val="left"/>
    </w:lvl>
    <w:lvl w:ilvl="4" w:tplc="F6E09ADA">
      <w:numFmt w:val="decimal"/>
      <w:lvlText w:val=""/>
      <w:lvlJc w:val="left"/>
    </w:lvl>
    <w:lvl w:ilvl="5" w:tplc="155608E4">
      <w:numFmt w:val="decimal"/>
      <w:lvlText w:val=""/>
      <w:lvlJc w:val="left"/>
    </w:lvl>
    <w:lvl w:ilvl="6" w:tplc="830A74E8">
      <w:numFmt w:val="decimal"/>
      <w:lvlText w:val=""/>
      <w:lvlJc w:val="left"/>
    </w:lvl>
    <w:lvl w:ilvl="7" w:tplc="7EBC4EF0">
      <w:numFmt w:val="decimal"/>
      <w:lvlText w:val=""/>
      <w:lvlJc w:val="left"/>
    </w:lvl>
    <w:lvl w:ilvl="8" w:tplc="E6AE1DAA">
      <w:numFmt w:val="decimal"/>
      <w:lvlText w:val=""/>
      <w:lvlJc w:val="left"/>
    </w:lvl>
  </w:abstractNum>
  <w:abstractNum w:abstractNumId="38" w15:restartNumberingAfterBreak="0">
    <w:nsid w:val="6F9F72CB"/>
    <w:multiLevelType w:val="hybridMultilevel"/>
    <w:tmpl w:val="631231C4"/>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39" w15:restartNumberingAfterBreak="0">
    <w:nsid w:val="7216030F"/>
    <w:multiLevelType w:val="hybridMultilevel"/>
    <w:tmpl w:val="28500A94"/>
    <w:lvl w:ilvl="0" w:tplc="041D0003">
      <w:start w:val="1"/>
      <w:numFmt w:val="bullet"/>
      <w:lvlText w:val="o"/>
      <w:lvlJc w:val="left"/>
      <w:pPr>
        <w:ind w:left="2160" w:hanging="360"/>
      </w:pPr>
      <w:rPr>
        <w:rFonts w:ascii="Courier New" w:hAnsi="Courier New" w:cs="Courier New"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0" w15:restartNumberingAfterBreak="0">
    <w:nsid w:val="7E3A51B2"/>
    <w:multiLevelType w:val="hybridMultilevel"/>
    <w:tmpl w:val="75CEE7F0"/>
    <w:lvl w:ilvl="0" w:tplc="7C2E79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4"/>
  </w:num>
  <w:num w:numId="4">
    <w:abstractNumId w:val="39"/>
  </w:num>
  <w:num w:numId="5">
    <w:abstractNumId w:val="2"/>
  </w:num>
  <w:num w:numId="6">
    <w:abstractNumId w:val="5"/>
  </w:num>
  <w:num w:numId="7">
    <w:abstractNumId w:val="22"/>
  </w:num>
  <w:num w:numId="8">
    <w:abstractNumId w:val="10"/>
  </w:num>
  <w:num w:numId="9">
    <w:abstractNumId w:val="6"/>
  </w:num>
  <w:num w:numId="10">
    <w:abstractNumId w:val="36"/>
  </w:num>
  <w:num w:numId="11">
    <w:abstractNumId w:val="30"/>
  </w:num>
  <w:num w:numId="12">
    <w:abstractNumId w:val="29"/>
  </w:num>
  <w:num w:numId="13">
    <w:abstractNumId w:val="35"/>
  </w:num>
  <w:num w:numId="14">
    <w:abstractNumId w:val="23"/>
  </w:num>
  <w:num w:numId="15">
    <w:abstractNumId w:val="12"/>
  </w:num>
  <w:num w:numId="16">
    <w:abstractNumId w:val="24"/>
  </w:num>
  <w:num w:numId="17">
    <w:abstractNumId w:val="38"/>
  </w:num>
  <w:num w:numId="18">
    <w:abstractNumId w:val="26"/>
  </w:num>
  <w:num w:numId="19">
    <w:abstractNumId w:val="21"/>
  </w:num>
  <w:num w:numId="20">
    <w:abstractNumId w:val="15"/>
  </w:num>
  <w:num w:numId="21">
    <w:abstractNumId w:val="33"/>
  </w:num>
  <w:num w:numId="22">
    <w:abstractNumId w:val="1"/>
  </w:num>
  <w:num w:numId="23">
    <w:abstractNumId w:val="7"/>
  </w:num>
  <w:num w:numId="24">
    <w:abstractNumId w:val="8"/>
  </w:num>
  <w:num w:numId="25">
    <w:abstractNumId w:val="31"/>
  </w:num>
  <w:num w:numId="26">
    <w:abstractNumId w:val="17"/>
  </w:num>
  <w:num w:numId="27">
    <w:abstractNumId w:val="19"/>
  </w:num>
  <w:num w:numId="28">
    <w:abstractNumId w:val="0"/>
  </w:num>
  <w:num w:numId="29">
    <w:abstractNumId w:val="9"/>
  </w:num>
  <w:num w:numId="30">
    <w:abstractNumId w:val="20"/>
  </w:num>
  <w:num w:numId="31">
    <w:abstractNumId w:val="11"/>
  </w:num>
  <w:num w:numId="32">
    <w:abstractNumId w:val="27"/>
  </w:num>
  <w:num w:numId="33">
    <w:abstractNumId w:val="34"/>
  </w:num>
  <w:num w:numId="34">
    <w:abstractNumId w:val="13"/>
  </w:num>
  <w:num w:numId="35">
    <w:abstractNumId w:val="40"/>
  </w:num>
  <w:num w:numId="36">
    <w:abstractNumId w:val="28"/>
  </w:num>
  <w:num w:numId="37">
    <w:abstractNumId w:val="32"/>
  </w:num>
  <w:num w:numId="38">
    <w:abstractNumId w:val="18"/>
  </w:num>
  <w:num w:numId="39">
    <w:abstractNumId w:val="14"/>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93"/>
    <w:rsid w:val="00000D76"/>
    <w:rsid w:val="00002ECE"/>
    <w:rsid w:val="000040C4"/>
    <w:rsid w:val="000044E1"/>
    <w:rsid w:val="000055AD"/>
    <w:rsid w:val="0000563D"/>
    <w:rsid w:val="000067DE"/>
    <w:rsid w:val="00012F7E"/>
    <w:rsid w:val="00013126"/>
    <w:rsid w:val="00014CE4"/>
    <w:rsid w:val="0001579D"/>
    <w:rsid w:val="000158A5"/>
    <w:rsid w:val="0001740A"/>
    <w:rsid w:val="00020873"/>
    <w:rsid w:val="00020D45"/>
    <w:rsid w:val="0002207C"/>
    <w:rsid w:val="00022AEE"/>
    <w:rsid w:val="00023130"/>
    <w:rsid w:val="0002493E"/>
    <w:rsid w:val="000252D2"/>
    <w:rsid w:val="00026C07"/>
    <w:rsid w:val="00027699"/>
    <w:rsid w:val="00031F19"/>
    <w:rsid w:val="00032228"/>
    <w:rsid w:val="00032BF8"/>
    <w:rsid w:val="0003332F"/>
    <w:rsid w:val="0003339B"/>
    <w:rsid w:val="000345E9"/>
    <w:rsid w:val="00034A8D"/>
    <w:rsid w:val="000362A0"/>
    <w:rsid w:val="000370E7"/>
    <w:rsid w:val="00041F5E"/>
    <w:rsid w:val="00042D4E"/>
    <w:rsid w:val="00043DD1"/>
    <w:rsid w:val="00044186"/>
    <w:rsid w:val="00045AA9"/>
    <w:rsid w:val="00045BD9"/>
    <w:rsid w:val="000521F8"/>
    <w:rsid w:val="00052BC0"/>
    <w:rsid w:val="00054C7A"/>
    <w:rsid w:val="00055F84"/>
    <w:rsid w:val="0005684A"/>
    <w:rsid w:val="00057177"/>
    <w:rsid w:val="00060A2A"/>
    <w:rsid w:val="00063DAC"/>
    <w:rsid w:val="00064E1D"/>
    <w:rsid w:val="00066E2F"/>
    <w:rsid w:val="00070DB0"/>
    <w:rsid w:val="00070DE2"/>
    <w:rsid w:val="000728A3"/>
    <w:rsid w:val="00072C19"/>
    <w:rsid w:val="00072E40"/>
    <w:rsid w:val="000739C3"/>
    <w:rsid w:val="00074299"/>
    <w:rsid w:val="000753D0"/>
    <w:rsid w:val="000765E3"/>
    <w:rsid w:val="00076BDB"/>
    <w:rsid w:val="0008139D"/>
    <w:rsid w:val="00081EC0"/>
    <w:rsid w:val="00084160"/>
    <w:rsid w:val="00085A92"/>
    <w:rsid w:val="000870BC"/>
    <w:rsid w:val="000926D3"/>
    <w:rsid w:val="00092F16"/>
    <w:rsid w:val="000944BC"/>
    <w:rsid w:val="00094655"/>
    <w:rsid w:val="00097F0E"/>
    <w:rsid w:val="000A07F8"/>
    <w:rsid w:val="000A1B81"/>
    <w:rsid w:val="000A1EF3"/>
    <w:rsid w:val="000A474A"/>
    <w:rsid w:val="000A5774"/>
    <w:rsid w:val="000A5A13"/>
    <w:rsid w:val="000A6113"/>
    <w:rsid w:val="000B03B4"/>
    <w:rsid w:val="000B3986"/>
    <w:rsid w:val="000B3F94"/>
    <w:rsid w:val="000B54A3"/>
    <w:rsid w:val="000B5D93"/>
    <w:rsid w:val="000B77F1"/>
    <w:rsid w:val="000C07F8"/>
    <w:rsid w:val="000C1921"/>
    <w:rsid w:val="000C2111"/>
    <w:rsid w:val="000C466A"/>
    <w:rsid w:val="000C4AA5"/>
    <w:rsid w:val="000C6468"/>
    <w:rsid w:val="000C7050"/>
    <w:rsid w:val="000D0CBD"/>
    <w:rsid w:val="000D4991"/>
    <w:rsid w:val="000D4CF3"/>
    <w:rsid w:val="000D6276"/>
    <w:rsid w:val="000E005C"/>
    <w:rsid w:val="000E01E9"/>
    <w:rsid w:val="000E31AA"/>
    <w:rsid w:val="000E5B80"/>
    <w:rsid w:val="000E6FCD"/>
    <w:rsid w:val="000F4DC3"/>
    <w:rsid w:val="000F67BA"/>
    <w:rsid w:val="000F7DB4"/>
    <w:rsid w:val="00100424"/>
    <w:rsid w:val="00100B93"/>
    <w:rsid w:val="00102B1F"/>
    <w:rsid w:val="00103B02"/>
    <w:rsid w:val="00106804"/>
    <w:rsid w:val="0010726D"/>
    <w:rsid w:val="001139FA"/>
    <w:rsid w:val="001158DF"/>
    <w:rsid w:val="00117891"/>
    <w:rsid w:val="00120264"/>
    <w:rsid w:val="0012062A"/>
    <w:rsid w:val="00121D0A"/>
    <w:rsid w:val="00124FA9"/>
    <w:rsid w:val="00127268"/>
    <w:rsid w:val="00130A5B"/>
    <w:rsid w:val="00131615"/>
    <w:rsid w:val="00131C4C"/>
    <w:rsid w:val="001325AA"/>
    <w:rsid w:val="001343F3"/>
    <w:rsid w:val="00134A2C"/>
    <w:rsid w:val="00134C4C"/>
    <w:rsid w:val="0013775F"/>
    <w:rsid w:val="00137971"/>
    <w:rsid w:val="00140ACD"/>
    <w:rsid w:val="00141284"/>
    <w:rsid w:val="0014170F"/>
    <w:rsid w:val="00141A54"/>
    <w:rsid w:val="0014215E"/>
    <w:rsid w:val="00143B85"/>
    <w:rsid w:val="00144C0D"/>
    <w:rsid w:val="001473F3"/>
    <w:rsid w:val="00151143"/>
    <w:rsid w:val="0015165C"/>
    <w:rsid w:val="001524BC"/>
    <w:rsid w:val="00152888"/>
    <w:rsid w:val="00152921"/>
    <w:rsid w:val="00157478"/>
    <w:rsid w:val="00157D51"/>
    <w:rsid w:val="001609ED"/>
    <w:rsid w:val="00161448"/>
    <w:rsid w:val="001617FE"/>
    <w:rsid w:val="00161EF8"/>
    <w:rsid w:val="00164BCD"/>
    <w:rsid w:val="00165B23"/>
    <w:rsid w:val="00166931"/>
    <w:rsid w:val="00166E8F"/>
    <w:rsid w:val="001754C1"/>
    <w:rsid w:val="00175E44"/>
    <w:rsid w:val="001766B6"/>
    <w:rsid w:val="00177702"/>
    <w:rsid w:val="00177A4C"/>
    <w:rsid w:val="00177AAC"/>
    <w:rsid w:val="00182BC7"/>
    <w:rsid w:val="001833EC"/>
    <w:rsid w:val="001834C4"/>
    <w:rsid w:val="00183F0C"/>
    <w:rsid w:val="00185113"/>
    <w:rsid w:val="001859D2"/>
    <w:rsid w:val="001864F7"/>
    <w:rsid w:val="00186A2A"/>
    <w:rsid w:val="00187503"/>
    <w:rsid w:val="00191098"/>
    <w:rsid w:val="00191D18"/>
    <w:rsid w:val="0019316E"/>
    <w:rsid w:val="0019754F"/>
    <w:rsid w:val="00197C58"/>
    <w:rsid w:val="001A08C1"/>
    <w:rsid w:val="001A552C"/>
    <w:rsid w:val="001A7A4F"/>
    <w:rsid w:val="001B0C39"/>
    <w:rsid w:val="001B19A8"/>
    <w:rsid w:val="001B2E7B"/>
    <w:rsid w:val="001B41B0"/>
    <w:rsid w:val="001B6803"/>
    <w:rsid w:val="001B78B1"/>
    <w:rsid w:val="001C0268"/>
    <w:rsid w:val="001C3130"/>
    <w:rsid w:val="001C3D18"/>
    <w:rsid w:val="001C3DE9"/>
    <w:rsid w:val="001C491A"/>
    <w:rsid w:val="001C5201"/>
    <w:rsid w:val="001D0A92"/>
    <w:rsid w:val="001D16B0"/>
    <w:rsid w:val="001D16C4"/>
    <w:rsid w:val="001D22A5"/>
    <w:rsid w:val="001D3481"/>
    <w:rsid w:val="001D443E"/>
    <w:rsid w:val="001D4911"/>
    <w:rsid w:val="001D6F30"/>
    <w:rsid w:val="001E0196"/>
    <w:rsid w:val="001E0A18"/>
    <w:rsid w:val="001E2F6E"/>
    <w:rsid w:val="001E3351"/>
    <w:rsid w:val="001E55E6"/>
    <w:rsid w:val="001E5CF1"/>
    <w:rsid w:val="001E60D2"/>
    <w:rsid w:val="001E730E"/>
    <w:rsid w:val="001E794B"/>
    <w:rsid w:val="001F0C08"/>
    <w:rsid w:val="001F10BE"/>
    <w:rsid w:val="001F2949"/>
    <w:rsid w:val="001F2B62"/>
    <w:rsid w:val="001F37D5"/>
    <w:rsid w:val="001F3F1A"/>
    <w:rsid w:val="001F41FF"/>
    <w:rsid w:val="001F67CA"/>
    <w:rsid w:val="001F6D50"/>
    <w:rsid w:val="001F762C"/>
    <w:rsid w:val="002023B3"/>
    <w:rsid w:val="00203E44"/>
    <w:rsid w:val="0020470E"/>
    <w:rsid w:val="0021053C"/>
    <w:rsid w:val="00211BA0"/>
    <w:rsid w:val="002130A5"/>
    <w:rsid w:val="0021311D"/>
    <w:rsid w:val="00213FCD"/>
    <w:rsid w:val="00215893"/>
    <w:rsid w:val="00215A72"/>
    <w:rsid w:val="00215BE0"/>
    <w:rsid w:val="00221A34"/>
    <w:rsid w:val="00221E36"/>
    <w:rsid w:val="002223C2"/>
    <w:rsid w:val="002227E2"/>
    <w:rsid w:val="002228B8"/>
    <w:rsid w:val="0022558F"/>
    <w:rsid w:val="00226417"/>
    <w:rsid w:val="002302D6"/>
    <w:rsid w:val="00230B86"/>
    <w:rsid w:val="002322E9"/>
    <w:rsid w:val="00232905"/>
    <w:rsid w:val="0023508D"/>
    <w:rsid w:val="00235C0F"/>
    <w:rsid w:val="002400FA"/>
    <w:rsid w:val="0024071C"/>
    <w:rsid w:val="0024111D"/>
    <w:rsid w:val="002423BA"/>
    <w:rsid w:val="00242DCC"/>
    <w:rsid w:val="0024678A"/>
    <w:rsid w:val="00247E55"/>
    <w:rsid w:val="002504EE"/>
    <w:rsid w:val="00250D9E"/>
    <w:rsid w:val="00253138"/>
    <w:rsid w:val="00256D6E"/>
    <w:rsid w:val="00257092"/>
    <w:rsid w:val="00261128"/>
    <w:rsid w:val="00262E91"/>
    <w:rsid w:val="00264693"/>
    <w:rsid w:val="002657A6"/>
    <w:rsid w:val="00265BFD"/>
    <w:rsid w:val="00266DB7"/>
    <w:rsid w:val="002671CE"/>
    <w:rsid w:val="0027001F"/>
    <w:rsid w:val="00270C8A"/>
    <w:rsid w:val="00270DDE"/>
    <w:rsid w:val="00271850"/>
    <w:rsid w:val="0027191E"/>
    <w:rsid w:val="002725CD"/>
    <w:rsid w:val="002745E1"/>
    <w:rsid w:val="002753EC"/>
    <w:rsid w:val="00276423"/>
    <w:rsid w:val="002768E7"/>
    <w:rsid w:val="00277136"/>
    <w:rsid w:val="002835F3"/>
    <w:rsid w:val="00284243"/>
    <w:rsid w:val="0028530C"/>
    <w:rsid w:val="00285FAE"/>
    <w:rsid w:val="0028608F"/>
    <w:rsid w:val="002862FF"/>
    <w:rsid w:val="00287399"/>
    <w:rsid w:val="00287B46"/>
    <w:rsid w:val="00290680"/>
    <w:rsid w:val="00290711"/>
    <w:rsid w:val="00290CBF"/>
    <w:rsid w:val="00291B58"/>
    <w:rsid w:val="00292247"/>
    <w:rsid w:val="0029448B"/>
    <w:rsid w:val="00294980"/>
    <w:rsid w:val="00295E3F"/>
    <w:rsid w:val="00296F36"/>
    <w:rsid w:val="002973C5"/>
    <w:rsid w:val="002A3345"/>
    <w:rsid w:val="002A4AD8"/>
    <w:rsid w:val="002A778F"/>
    <w:rsid w:val="002B058E"/>
    <w:rsid w:val="002B4B56"/>
    <w:rsid w:val="002B69EF"/>
    <w:rsid w:val="002B6C78"/>
    <w:rsid w:val="002C1478"/>
    <w:rsid w:val="002C72CC"/>
    <w:rsid w:val="002C73C5"/>
    <w:rsid w:val="002C7EF9"/>
    <w:rsid w:val="002D082F"/>
    <w:rsid w:val="002D17A5"/>
    <w:rsid w:val="002D17BD"/>
    <w:rsid w:val="002D23E4"/>
    <w:rsid w:val="002D4BF5"/>
    <w:rsid w:val="002D515A"/>
    <w:rsid w:val="002D686B"/>
    <w:rsid w:val="002D7196"/>
    <w:rsid w:val="002D7BB4"/>
    <w:rsid w:val="002E0EC4"/>
    <w:rsid w:val="002E1EB4"/>
    <w:rsid w:val="002E30BB"/>
    <w:rsid w:val="002E3981"/>
    <w:rsid w:val="002E5FD2"/>
    <w:rsid w:val="002E6517"/>
    <w:rsid w:val="002E6799"/>
    <w:rsid w:val="002F0F9F"/>
    <w:rsid w:val="002F365F"/>
    <w:rsid w:val="002F4093"/>
    <w:rsid w:val="002F483D"/>
    <w:rsid w:val="002F6196"/>
    <w:rsid w:val="002F6253"/>
    <w:rsid w:val="002F69C2"/>
    <w:rsid w:val="002F6E64"/>
    <w:rsid w:val="002F6F44"/>
    <w:rsid w:val="002F70C0"/>
    <w:rsid w:val="00301717"/>
    <w:rsid w:val="00304FF4"/>
    <w:rsid w:val="00307FE1"/>
    <w:rsid w:val="003102A4"/>
    <w:rsid w:val="0031036E"/>
    <w:rsid w:val="00310877"/>
    <w:rsid w:val="00311142"/>
    <w:rsid w:val="003118E1"/>
    <w:rsid w:val="00312F21"/>
    <w:rsid w:val="00317D1C"/>
    <w:rsid w:val="00322AEE"/>
    <w:rsid w:val="00322FD8"/>
    <w:rsid w:val="00327429"/>
    <w:rsid w:val="00330C0D"/>
    <w:rsid w:val="0033404D"/>
    <w:rsid w:val="00336213"/>
    <w:rsid w:val="00336ADF"/>
    <w:rsid w:val="00341E34"/>
    <w:rsid w:val="003423D2"/>
    <w:rsid w:val="003437E8"/>
    <w:rsid w:val="003440E4"/>
    <w:rsid w:val="00344997"/>
    <w:rsid w:val="00344A40"/>
    <w:rsid w:val="00345DD5"/>
    <w:rsid w:val="00346EF4"/>
    <w:rsid w:val="00347D30"/>
    <w:rsid w:val="00352542"/>
    <w:rsid w:val="00352BC6"/>
    <w:rsid w:val="00354CD5"/>
    <w:rsid w:val="00355CB9"/>
    <w:rsid w:val="00355E1E"/>
    <w:rsid w:val="00357EE0"/>
    <w:rsid w:val="00360B5F"/>
    <w:rsid w:val="00360FDB"/>
    <w:rsid w:val="00365F94"/>
    <w:rsid w:val="003709E7"/>
    <w:rsid w:val="00370ADC"/>
    <w:rsid w:val="00370B8E"/>
    <w:rsid w:val="00371CE8"/>
    <w:rsid w:val="00374754"/>
    <w:rsid w:val="00376597"/>
    <w:rsid w:val="00377CE3"/>
    <w:rsid w:val="00382854"/>
    <w:rsid w:val="00382A81"/>
    <w:rsid w:val="00384CCE"/>
    <w:rsid w:val="003856B4"/>
    <w:rsid w:val="00385CD6"/>
    <w:rsid w:val="00391D40"/>
    <w:rsid w:val="00392824"/>
    <w:rsid w:val="003935A6"/>
    <w:rsid w:val="00394403"/>
    <w:rsid w:val="00396E8B"/>
    <w:rsid w:val="003A0B14"/>
    <w:rsid w:val="003A322F"/>
    <w:rsid w:val="003A5E21"/>
    <w:rsid w:val="003A7312"/>
    <w:rsid w:val="003A747A"/>
    <w:rsid w:val="003B086F"/>
    <w:rsid w:val="003B247D"/>
    <w:rsid w:val="003B322B"/>
    <w:rsid w:val="003B5429"/>
    <w:rsid w:val="003B627E"/>
    <w:rsid w:val="003B661B"/>
    <w:rsid w:val="003B7755"/>
    <w:rsid w:val="003B7F2F"/>
    <w:rsid w:val="003C07FF"/>
    <w:rsid w:val="003C189C"/>
    <w:rsid w:val="003C1F3D"/>
    <w:rsid w:val="003C624B"/>
    <w:rsid w:val="003C6B65"/>
    <w:rsid w:val="003C792F"/>
    <w:rsid w:val="003C7FFA"/>
    <w:rsid w:val="003D0DD2"/>
    <w:rsid w:val="003D11DE"/>
    <w:rsid w:val="003D174F"/>
    <w:rsid w:val="003D1AC2"/>
    <w:rsid w:val="003D2D5B"/>
    <w:rsid w:val="003D40AB"/>
    <w:rsid w:val="003D4435"/>
    <w:rsid w:val="003D6208"/>
    <w:rsid w:val="003D6977"/>
    <w:rsid w:val="003D73EC"/>
    <w:rsid w:val="003E1FC7"/>
    <w:rsid w:val="003E3048"/>
    <w:rsid w:val="003E4F9D"/>
    <w:rsid w:val="003E587C"/>
    <w:rsid w:val="003E5B2C"/>
    <w:rsid w:val="003E6434"/>
    <w:rsid w:val="003E7D90"/>
    <w:rsid w:val="003F1125"/>
    <w:rsid w:val="003F12EB"/>
    <w:rsid w:val="003F1F31"/>
    <w:rsid w:val="003F2458"/>
    <w:rsid w:val="003F2B9B"/>
    <w:rsid w:val="0040082A"/>
    <w:rsid w:val="00402EF3"/>
    <w:rsid w:val="00403827"/>
    <w:rsid w:val="00407401"/>
    <w:rsid w:val="00410CF2"/>
    <w:rsid w:val="00410E04"/>
    <w:rsid w:val="00411228"/>
    <w:rsid w:val="00413220"/>
    <w:rsid w:val="0041521E"/>
    <w:rsid w:val="00421695"/>
    <w:rsid w:val="0042242B"/>
    <w:rsid w:val="00423A13"/>
    <w:rsid w:val="00426C9B"/>
    <w:rsid w:val="00431F95"/>
    <w:rsid w:val="00433A6E"/>
    <w:rsid w:val="00434F75"/>
    <w:rsid w:val="00441231"/>
    <w:rsid w:val="00441F21"/>
    <w:rsid w:val="0044253C"/>
    <w:rsid w:val="004426D0"/>
    <w:rsid w:val="0044341E"/>
    <w:rsid w:val="00444430"/>
    <w:rsid w:val="00445401"/>
    <w:rsid w:val="00445A37"/>
    <w:rsid w:val="00447B65"/>
    <w:rsid w:val="00450BF9"/>
    <w:rsid w:val="004532F6"/>
    <w:rsid w:val="00454FF1"/>
    <w:rsid w:val="0045568D"/>
    <w:rsid w:val="004603EF"/>
    <w:rsid w:val="004616A4"/>
    <w:rsid w:val="00464BCD"/>
    <w:rsid w:val="00465E0A"/>
    <w:rsid w:val="00466259"/>
    <w:rsid w:val="00467D8A"/>
    <w:rsid w:val="00471624"/>
    <w:rsid w:val="004743B7"/>
    <w:rsid w:val="0047473A"/>
    <w:rsid w:val="00477B74"/>
    <w:rsid w:val="00483FBC"/>
    <w:rsid w:val="00490A63"/>
    <w:rsid w:val="00490DBC"/>
    <w:rsid w:val="004930C9"/>
    <w:rsid w:val="00493144"/>
    <w:rsid w:val="004A0C7B"/>
    <w:rsid w:val="004A2C65"/>
    <w:rsid w:val="004A34B4"/>
    <w:rsid w:val="004A5181"/>
    <w:rsid w:val="004A5362"/>
    <w:rsid w:val="004A7BE3"/>
    <w:rsid w:val="004A7C7D"/>
    <w:rsid w:val="004A7ECA"/>
    <w:rsid w:val="004B03A0"/>
    <w:rsid w:val="004B1415"/>
    <w:rsid w:val="004B4EC9"/>
    <w:rsid w:val="004B5908"/>
    <w:rsid w:val="004B7329"/>
    <w:rsid w:val="004C139B"/>
    <w:rsid w:val="004C734A"/>
    <w:rsid w:val="004C7AA1"/>
    <w:rsid w:val="004D0F72"/>
    <w:rsid w:val="004D24AE"/>
    <w:rsid w:val="004D3639"/>
    <w:rsid w:val="004D37DD"/>
    <w:rsid w:val="004D4DEB"/>
    <w:rsid w:val="004D5086"/>
    <w:rsid w:val="004D5268"/>
    <w:rsid w:val="004D6325"/>
    <w:rsid w:val="004D746B"/>
    <w:rsid w:val="004D7E00"/>
    <w:rsid w:val="004E019A"/>
    <w:rsid w:val="004E0418"/>
    <w:rsid w:val="004E0432"/>
    <w:rsid w:val="004E0FBD"/>
    <w:rsid w:val="004E1F08"/>
    <w:rsid w:val="004E2EF5"/>
    <w:rsid w:val="004E370A"/>
    <w:rsid w:val="004E3DAD"/>
    <w:rsid w:val="004E4848"/>
    <w:rsid w:val="004E5619"/>
    <w:rsid w:val="004E5901"/>
    <w:rsid w:val="004E66E4"/>
    <w:rsid w:val="004E710F"/>
    <w:rsid w:val="004F03A5"/>
    <w:rsid w:val="004F2562"/>
    <w:rsid w:val="004F3171"/>
    <w:rsid w:val="004F3CB6"/>
    <w:rsid w:val="004F4B71"/>
    <w:rsid w:val="004F5D3C"/>
    <w:rsid w:val="0050005D"/>
    <w:rsid w:val="00500E8F"/>
    <w:rsid w:val="00501E75"/>
    <w:rsid w:val="00502789"/>
    <w:rsid w:val="00503F88"/>
    <w:rsid w:val="00504F29"/>
    <w:rsid w:val="00505BF6"/>
    <w:rsid w:val="00513C45"/>
    <w:rsid w:val="0051503A"/>
    <w:rsid w:val="00517337"/>
    <w:rsid w:val="005201A4"/>
    <w:rsid w:val="00521C24"/>
    <w:rsid w:val="005234A4"/>
    <w:rsid w:val="0052409E"/>
    <w:rsid w:val="00525359"/>
    <w:rsid w:val="00525A36"/>
    <w:rsid w:val="0052745E"/>
    <w:rsid w:val="005276E9"/>
    <w:rsid w:val="00530719"/>
    <w:rsid w:val="00533B2E"/>
    <w:rsid w:val="00534832"/>
    <w:rsid w:val="0053723C"/>
    <w:rsid w:val="00540A67"/>
    <w:rsid w:val="00542276"/>
    <w:rsid w:val="005448E6"/>
    <w:rsid w:val="005451CC"/>
    <w:rsid w:val="00545400"/>
    <w:rsid w:val="005457EF"/>
    <w:rsid w:val="00545A58"/>
    <w:rsid w:val="00546338"/>
    <w:rsid w:val="00546EFE"/>
    <w:rsid w:val="00547D27"/>
    <w:rsid w:val="00552175"/>
    <w:rsid w:val="005521AE"/>
    <w:rsid w:val="00552872"/>
    <w:rsid w:val="0055348A"/>
    <w:rsid w:val="00554AA5"/>
    <w:rsid w:val="00555BC3"/>
    <w:rsid w:val="005567AE"/>
    <w:rsid w:val="00560571"/>
    <w:rsid w:val="005618CE"/>
    <w:rsid w:val="005625CC"/>
    <w:rsid w:val="00563ED2"/>
    <w:rsid w:val="00564E95"/>
    <w:rsid w:val="00564EE2"/>
    <w:rsid w:val="00565E6E"/>
    <w:rsid w:val="00570252"/>
    <w:rsid w:val="00571022"/>
    <w:rsid w:val="00571B17"/>
    <w:rsid w:val="005815FC"/>
    <w:rsid w:val="0058183B"/>
    <w:rsid w:val="00582167"/>
    <w:rsid w:val="00582B12"/>
    <w:rsid w:val="005838C7"/>
    <w:rsid w:val="00584C99"/>
    <w:rsid w:val="00586092"/>
    <w:rsid w:val="00592F95"/>
    <w:rsid w:val="005938C5"/>
    <w:rsid w:val="00594EEF"/>
    <w:rsid w:val="0059676D"/>
    <w:rsid w:val="005A2D7F"/>
    <w:rsid w:val="005B0C57"/>
    <w:rsid w:val="005B15F1"/>
    <w:rsid w:val="005B19FC"/>
    <w:rsid w:val="005B310B"/>
    <w:rsid w:val="005B3DCD"/>
    <w:rsid w:val="005B50CB"/>
    <w:rsid w:val="005B5E13"/>
    <w:rsid w:val="005B695F"/>
    <w:rsid w:val="005C0F1C"/>
    <w:rsid w:val="005C1778"/>
    <w:rsid w:val="005C5154"/>
    <w:rsid w:val="005C62D3"/>
    <w:rsid w:val="005C79E5"/>
    <w:rsid w:val="005C7EB7"/>
    <w:rsid w:val="005D1851"/>
    <w:rsid w:val="005D2B52"/>
    <w:rsid w:val="005D6289"/>
    <w:rsid w:val="005E2F75"/>
    <w:rsid w:val="005E3FAD"/>
    <w:rsid w:val="005E5D15"/>
    <w:rsid w:val="005E6218"/>
    <w:rsid w:val="005E6508"/>
    <w:rsid w:val="005E79A2"/>
    <w:rsid w:val="005E7E86"/>
    <w:rsid w:val="005F312B"/>
    <w:rsid w:val="005F34B7"/>
    <w:rsid w:val="005F4580"/>
    <w:rsid w:val="005F5A29"/>
    <w:rsid w:val="006004C2"/>
    <w:rsid w:val="00600A87"/>
    <w:rsid w:val="00600B6D"/>
    <w:rsid w:val="006031BE"/>
    <w:rsid w:val="00603395"/>
    <w:rsid w:val="00603A5B"/>
    <w:rsid w:val="0060446A"/>
    <w:rsid w:val="006050B4"/>
    <w:rsid w:val="00606246"/>
    <w:rsid w:val="00606502"/>
    <w:rsid w:val="00611089"/>
    <w:rsid w:val="0061126D"/>
    <w:rsid w:val="0061148F"/>
    <w:rsid w:val="00611A9C"/>
    <w:rsid w:val="00613754"/>
    <w:rsid w:val="00613D80"/>
    <w:rsid w:val="00614BD2"/>
    <w:rsid w:val="00614C96"/>
    <w:rsid w:val="00614CF4"/>
    <w:rsid w:val="00616661"/>
    <w:rsid w:val="00617FEA"/>
    <w:rsid w:val="00623861"/>
    <w:rsid w:val="00623BA5"/>
    <w:rsid w:val="00624402"/>
    <w:rsid w:val="00624890"/>
    <w:rsid w:val="00624BDA"/>
    <w:rsid w:val="006275CC"/>
    <w:rsid w:val="00630EB0"/>
    <w:rsid w:val="006311BE"/>
    <w:rsid w:val="006330A8"/>
    <w:rsid w:val="006331D6"/>
    <w:rsid w:val="00633C78"/>
    <w:rsid w:val="00634221"/>
    <w:rsid w:val="00634EAC"/>
    <w:rsid w:val="006409C1"/>
    <w:rsid w:val="00641045"/>
    <w:rsid w:val="00641E74"/>
    <w:rsid w:val="006420E8"/>
    <w:rsid w:val="006439E3"/>
    <w:rsid w:val="00644B52"/>
    <w:rsid w:val="00646D0E"/>
    <w:rsid w:val="00646E3C"/>
    <w:rsid w:val="00647FD8"/>
    <w:rsid w:val="0065148F"/>
    <w:rsid w:val="006531F4"/>
    <w:rsid w:val="00654BF9"/>
    <w:rsid w:val="006603F7"/>
    <w:rsid w:val="00663AC6"/>
    <w:rsid w:val="00664A00"/>
    <w:rsid w:val="00665141"/>
    <w:rsid w:val="0066514A"/>
    <w:rsid w:val="006670B2"/>
    <w:rsid w:val="00670620"/>
    <w:rsid w:val="00672086"/>
    <w:rsid w:val="006725E0"/>
    <w:rsid w:val="006729E0"/>
    <w:rsid w:val="00672A76"/>
    <w:rsid w:val="00673C1F"/>
    <w:rsid w:val="00675925"/>
    <w:rsid w:val="00676406"/>
    <w:rsid w:val="00680566"/>
    <w:rsid w:val="00682219"/>
    <w:rsid w:val="006825D0"/>
    <w:rsid w:val="006827CA"/>
    <w:rsid w:val="00683662"/>
    <w:rsid w:val="006848DB"/>
    <w:rsid w:val="006848E2"/>
    <w:rsid w:val="00684AB1"/>
    <w:rsid w:val="00685181"/>
    <w:rsid w:val="0069065B"/>
    <w:rsid w:val="00690C2B"/>
    <w:rsid w:val="0069106A"/>
    <w:rsid w:val="00691976"/>
    <w:rsid w:val="00691D42"/>
    <w:rsid w:val="006927E0"/>
    <w:rsid w:val="006930FD"/>
    <w:rsid w:val="006938A7"/>
    <w:rsid w:val="00697C11"/>
    <w:rsid w:val="006A1392"/>
    <w:rsid w:val="006A28B6"/>
    <w:rsid w:val="006A56F3"/>
    <w:rsid w:val="006A5BE9"/>
    <w:rsid w:val="006A7235"/>
    <w:rsid w:val="006A7791"/>
    <w:rsid w:val="006A78E5"/>
    <w:rsid w:val="006B086C"/>
    <w:rsid w:val="006B2C00"/>
    <w:rsid w:val="006B32E1"/>
    <w:rsid w:val="006B3E37"/>
    <w:rsid w:val="006B4078"/>
    <w:rsid w:val="006B40D9"/>
    <w:rsid w:val="006B41DC"/>
    <w:rsid w:val="006B5824"/>
    <w:rsid w:val="006B590D"/>
    <w:rsid w:val="006B66E1"/>
    <w:rsid w:val="006B6D87"/>
    <w:rsid w:val="006B6F9F"/>
    <w:rsid w:val="006B79B2"/>
    <w:rsid w:val="006C142D"/>
    <w:rsid w:val="006C25F6"/>
    <w:rsid w:val="006C2E3F"/>
    <w:rsid w:val="006C4010"/>
    <w:rsid w:val="006C4FB0"/>
    <w:rsid w:val="006C606C"/>
    <w:rsid w:val="006C6602"/>
    <w:rsid w:val="006C715D"/>
    <w:rsid w:val="006D0A24"/>
    <w:rsid w:val="006D0D57"/>
    <w:rsid w:val="006D1349"/>
    <w:rsid w:val="006D233B"/>
    <w:rsid w:val="006D3062"/>
    <w:rsid w:val="006D49F1"/>
    <w:rsid w:val="006E0538"/>
    <w:rsid w:val="006E24EE"/>
    <w:rsid w:val="006E31D7"/>
    <w:rsid w:val="006E34DC"/>
    <w:rsid w:val="006E3731"/>
    <w:rsid w:val="006E553C"/>
    <w:rsid w:val="006F05E4"/>
    <w:rsid w:val="006F1792"/>
    <w:rsid w:val="006F1AC5"/>
    <w:rsid w:val="006F1C2A"/>
    <w:rsid w:val="006F2701"/>
    <w:rsid w:val="006F2EC1"/>
    <w:rsid w:val="0070054B"/>
    <w:rsid w:val="0070123B"/>
    <w:rsid w:val="00702CFF"/>
    <w:rsid w:val="007071B9"/>
    <w:rsid w:val="00710165"/>
    <w:rsid w:val="00710A6D"/>
    <w:rsid w:val="00711C1E"/>
    <w:rsid w:val="0071204B"/>
    <w:rsid w:val="0071210A"/>
    <w:rsid w:val="0071282B"/>
    <w:rsid w:val="007150B7"/>
    <w:rsid w:val="00716987"/>
    <w:rsid w:val="00722AF2"/>
    <w:rsid w:val="00723268"/>
    <w:rsid w:val="007238E1"/>
    <w:rsid w:val="007239F0"/>
    <w:rsid w:val="00724B5D"/>
    <w:rsid w:val="00725EBE"/>
    <w:rsid w:val="00726112"/>
    <w:rsid w:val="00735D5C"/>
    <w:rsid w:val="00736D6A"/>
    <w:rsid w:val="0074052A"/>
    <w:rsid w:val="0074139E"/>
    <w:rsid w:val="00741980"/>
    <w:rsid w:val="00744C41"/>
    <w:rsid w:val="00744DF8"/>
    <w:rsid w:val="00752A6C"/>
    <w:rsid w:val="00754812"/>
    <w:rsid w:val="00756613"/>
    <w:rsid w:val="00757C75"/>
    <w:rsid w:val="00760113"/>
    <w:rsid w:val="007601E9"/>
    <w:rsid w:val="00760D86"/>
    <w:rsid w:val="007633F0"/>
    <w:rsid w:val="0076465E"/>
    <w:rsid w:val="00766BA8"/>
    <w:rsid w:val="00767FB4"/>
    <w:rsid w:val="00770D08"/>
    <w:rsid w:val="007715B5"/>
    <w:rsid w:val="007723A3"/>
    <w:rsid w:val="00772FB3"/>
    <w:rsid w:val="0077406B"/>
    <w:rsid w:val="0077526C"/>
    <w:rsid w:val="007779AA"/>
    <w:rsid w:val="00780A95"/>
    <w:rsid w:val="007834EB"/>
    <w:rsid w:val="00783B3A"/>
    <w:rsid w:val="007852FE"/>
    <w:rsid w:val="00785700"/>
    <w:rsid w:val="00790AB1"/>
    <w:rsid w:val="00791C4A"/>
    <w:rsid w:val="00793D54"/>
    <w:rsid w:val="007A1AB6"/>
    <w:rsid w:val="007A2A78"/>
    <w:rsid w:val="007A5DD8"/>
    <w:rsid w:val="007A6AF7"/>
    <w:rsid w:val="007A6C6B"/>
    <w:rsid w:val="007A7EE8"/>
    <w:rsid w:val="007B0C2E"/>
    <w:rsid w:val="007B0D4A"/>
    <w:rsid w:val="007B3575"/>
    <w:rsid w:val="007B406F"/>
    <w:rsid w:val="007B6690"/>
    <w:rsid w:val="007C2BC5"/>
    <w:rsid w:val="007C640B"/>
    <w:rsid w:val="007D027E"/>
    <w:rsid w:val="007D2235"/>
    <w:rsid w:val="007D37BB"/>
    <w:rsid w:val="007D3F96"/>
    <w:rsid w:val="007D4EA8"/>
    <w:rsid w:val="007E370F"/>
    <w:rsid w:val="007E5C5E"/>
    <w:rsid w:val="007E5E45"/>
    <w:rsid w:val="007E6293"/>
    <w:rsid w:val="007E71D5"/>
    <w:rsid w:val="007F1B1F"/>
    <w:rsid w:val="007F3409"/>
    <w:rsid w:val="007F41B1"/>
    <w:rsid w:val="007F595D"/>
    <w:rsid w:val="007F6C91"/>
    <w:rsid w:val="007F6E1A"/>
    <w:rsid w:val="00800EDA"/>
    <w:rsid w:val="00800EF8"/>
    <w:rsid w:val="00801CF6"/>
    <w:rsid w:val="00802367"/>
    <w:rsid w:val="008028FC"/>
    <w:rsid w:val="00802AB7"/>
    <w:rsid w:val="00802CD5"/>
    <w:rsid w:val="008040CA"/>
    <w:rsid w:val="00812637"/>
    <w:rsid w:val="008131F2"/>
    <w:rsid w:val="0081498E"/>
    <w:rsid w:val="0081539C"/>
    <w:rsid w:val="00815F2C"/>
    <w:rsid w:val="00816222"/>
    <w:rsid w:val="00816324"/>
    <w:rsid w:val="00816E14"/>
    <w:rsid w:val="00816F67"/>
    <w:rsid w:val="00820474"/>
    <w:rsid w:val="008214B7"/>
    <w:rsid w:val="00824797"/>
    <w:rsid w:val="00825A77"/>
    <w:rsid w:val="00826D94"/>
    <w:rsid w:val="008272A4"/>
    <w:rsid w:val="00832832"/>
    <w:rsid w:val="00833619"/>
    <w:rsid w:val="00833A2B"/>
    <w:rsid w:val="00833BEF"/>
    <w:rsid w:val="008346F4"/>
    <w:rsid w:val="00835154"/>
    <w:rsid w:val="008378F9"/>
    <w:rsid w:val="00837D15"/>
    <w:rsid w:val="00842395"/>
    <w:rsid w:val="00842606"/>
    <w:rsid w:val="008433C2"/>
    <w:rsid w:val="008433C8"/>
    <w:rsid w:val="008433D2"/>
    <w:rsid w:val="008440E9"/>
    <w:rsid w:val="00845EC1"/>
    <w:rsid w:val="00847F92"/>
    <w:rsid w:val="008501D4"/>
    <w:rsid w:val="00852F76"/>
    <w:rsid w:val="0085314E"/>
    <w:rsid w:val="0085316D"/>
    <w:rsid w:val="008569B9"/>
    <w:rsid w:val="00856AFE"/>
    <w:rsid w:val="00857273"/>
    <w:rsid w:val="00861244"/>
    <w:rsid w:val="008644BB"/>
    <w:rsid w:val="00870204"/>
    <w:rsid w:val="00871DBA"/>
    <w:rsid w:val="00872012"/>
    <w:rsid w:val="00874462"/>
    <w:rsid w:val="00875C16"/>
    <w:rsid w:val="00876702"/>
    <w:rsid w:val="0087692D"/>
    <w:rsid w:val="0087796F"/>
    <w:rsid w:val="00877E72"/>
    <w:rsid w:val="0088128E"/>
    <w:rsid w:val="00882B77"/>
    <w:rsid w:val="00885BE6"/>
    <w:rsid w:val="00886074"/>
    <w:rsid w:val="008864C7"/>
    <w:rsid w:val="00890D23"/>
    <w:rsid w:val="00891E97"/>
    <w:rsid w:val="00892190"/>
    <w:rsid w:val="00893303"/>
    <w:rsid w:val="00893DE2"/>
    <w:rsid w:val="00893E5E"/>
    <w:rsid w:val="00893EF4"/>
    <w:rsid w:val="00895AC3"/>
    <w:rsid w:val="00897A58"/>
    <w:rsid w:val="008A2F49"/>
    <w:rsid w:val="008A562B"/>
    <w:rsid w:val="008A6605"/>
    <w:rsid w:val="008A69AC"/>
    <w:rsid w:val="008B1504"/>
    <w:rsid w:val="008B28B0"/>
    <w:rsid w:val="008B3079"/>
    <w:rsid w:val="008B34F7"/>
    <w:rsid w:val="008B4A53"/>
    <w:rsid w:val="008B5626"/>
    <w:rsid w:val="008B6789"/>
    <w:rsid w:val="008C0CFC"/>
    <w:rsid w:val="008C3F9B"/>
    <w:rsid w:val="008C503B"/>
    <w:rsid w:val="008C5326"/>
    <w:rsid w:val="008C6DAD"/>
    <w:rsid w:val="008C7107"/>
    <w:rsid w:val="008C733C"/>
    <w:rsid w:val="008D173C"/>
    <w:rsid w:val="008D1ABD"/>
    <w:rsid w:val="008D5D34"/>
    <w:rsid w:val="008D63E1"/>
    <w:rsid w:val="008D69C6"/>
    <w:rsid w:val="008D6AD1"/>
    <w:rsid w:val="008D79CF"/>
    <w:rsid w:val="008E187C"/>
    <w:rsid w:val="008E191F"/>
    <w:rsid w:val="008E266D"/>
    <w:rsid w:val="008E3740"/>
    <w:rsid w:val="008E71D7"/>
    <w:rsid w:val="008F1C90"/>
    <w:rsid w:val="008F4BBE"/>
    <w:rsid w:val="008F5787"/>
    <w:rsid w:val="008F6C6B"/>
    <w:rsid w:val="008F6E08"/>
    <w:rsid w:val="009029B8"/>
    <w:rsid w:val="00902EC4"/>
    <w:rsid w:val="00903177"/>
    <w:rsid w:val="009034A9"/>
    <w:rsid w:val="009042E8"/>
    <w:rsid w:val="00904FDF"/>
    <w:rsid w:val="0090510C"/>
    <w:rsid w:val="00906872"/>
    <w:rsid w:val="0090692F"/>
    <w:rsid w:val="009069DC"/>
    <w:rsid w:val="00910C37"/>
    <w:rsid w:val="009128C2"/>
    <w:rsid w:val="00912924"/>
    <w:rsid w:val="00912B2B"/>
    <w:rsid w:val="00917B2F"/>
    <w:rsid w:val="00917E45"/>
    <w:rsid w:val="00917FE6"/>
    <w:rsid w:val="00920654"/>
    <w:rsid w:val="009213BA"/>
    <w:rsid w:val="009217BC"/>
    <w:rsid w:val="00922C8D"/>
    <w:rsid w:val="00923F84"/>
    <w:rsid w:val="009244B7"/>
    <w:rsid w:val="009254AC"/>
    <w:rsid w:val="00930458"/>
    <w:rsid w:val="009304F8"/>
    <w:rsid w:val="00930ED0"/>
    <w:rsid w:val="00932B1A"/>
    <w:rsid w:val="00934933"/>
    <w:rsid w:val="00934FF9"/>
    <w:rsid w:val="00936B52"/>
    <w:rsid w:val="00941149"/>
    <w:rsid w:val="009412E4"/>
    <w:rsid w:val="009428D3"/>
    <w:rsid w:val="00943505"/>
    <w:rsid w:val="0094534E"/>
    <w:rsid w:val="00945F7A"/>
    <w:rsid w:val="00945FD1"/>
    <w:rsid w:val="00946C83"/>
    <w:rsid w:val="0094701C"/>
    <w:rsid w:val="00947763"/>
    <w:rsid w:val="00950122"/>
    <w:rsid w:val="00951ECA"/>
    <w:rsid w:val="00954633"/>
    <w:rsid w:val="0095710C"/>
    <w:rsid w:val="00957AD0"/>
    <w:rsid w:val="009606F0"/>
    <w:rsid w:val="00960B39"/>
    <w:rsid w:val="00961260"/>
    <w:rsid w:val="009628AA"/>
    <w:rsid w:val="00963393"/>
    <w:rsid w:val="00964E1C"/>
    <w:rsid w:val="00965937"/>
    <w:rsid w:val="00966CCF"/>
    <w:rsid w:val="00967B05"/>
    <w:rsid w:val="00976E09"/>
    <w:rsid w:val="00977072"/>
    <w:rsid w:val="009776BF"/>
    <w:rsid w:val="00982F01"/>
    <w:rsid w:val="00983D2C"/>
    <w:rsid w:val="00984280"/>
    <w:rsid w:val="0098478E"/>
    <w:rsid w:val="009858F6"/>
    <w:rsid w:val="0098771C"/>
    <w:rsid w:val="00990573"/>
    <w:rsid w:val="00990E14"/>
    <w:rsid w:val="00992AF2"/>
    <w:rsid w:val="00994F0B"/>
    <w:rsid w:val="00996017"/>
    <w:rsid w:val="009963FE"/>
    <w:rsid w:val="00996C55"/>
    <w:rsid w:val="00996E3E"/>
    <w:rsid w:val="009A108C"/>
    <w:rsid w:val="009A209F"/>
    <w:rsid w:val="009A47DA"/>
    <w:rsid w:val="009A60C1"/>
    <w:rsid w:val="009A7611"/>
    <w:rsid w:val="009B1910"/>
    <w:rsid w:val="009B2685"/>
    <w:rsid w:val="009B38F5"/>
    <w:rsid w:val="009B395A"/>
    <w:rsid w:val="009B4A28"/>
    <w:rsid w:val="009B4EB8"/>
    <w:rsid w:val="009B522C"/>
    <w:rsid w:val="009B6C08"/>
    <w:rsid w:val="009B6EF4"/>
    <w:rsid w:val="009B7511"/>
    <w:rsid w:val="009C07DF"/>
    <w:rsid w:val="009C1092"/>
    <w:rsid w:val="009C1CB0"/>
    <w:rsid w:val="009C28DD"/>
    <w:rsid w:val="009C319D"/>
    <w:rsid w:val="009C360F"/>
    <w:rsid w:val="009C530E"/>
    <w:rsid w:val="009C5BE2"/>
    <w:rsid w:val="009C5D5B"/>
    <w:rsid w:val="009C65DC"/>
    <w:rsid w:val="009C67B4"/>
    <w:rsid w:val="009D0484"/>
    <w:rsid w:val="009D05CF"/>
    <w:rsid w:val="009D0718"/>
    <w:rsid w:val="009D0FB8"/>
    <w:rsid w:val="009D226B"/>
    <w:rsid w:val="009D2AF0"/>
    <w:rsid w:val="009D3673"/>
    <w:rsid w:val="009D4F2A"/>
    <w:rsid w:val="009D523A"/>
    <w:rsid w:val="009E4C83"/>
    <w:rsid w:val="009E5246"/>
    <w:rsid w:val="009E5940"/>
    <w:rsid w:val="009F2FBE"/>
    <w:rsid w:val="009F30FB"/>
    <w:rsid w:val="009F394A"/>
    <w:rsid w:val="009F3AB3"/>
    <w:rsid w:val="009F4061"/>
    <w:rsid w:val="009F61FC"/>
    <w:rsid w:val="009F728D"/>
    <w:rsid w:val="009F72B7"/>
    <w:rsid w:val="009F78A9"/>
    <w:rsid w:val="00A0281D"/>
    <w:rsid w:val="00A02D8F"/>
    <w:rsid w:val="00A04741"/>
    <w:rsid w:val="00A059B2"/>
    <w:rsid w:val="00A05A9E"/>
    <w:rsid w:val="00A11E88"/>
    <w:rsid w:val="00A12886"/>
    <w:rsid w:val="00A12A52"/>
    <w:rsid w:val="00A12E0E"/>
    <w:rsid w:val="00A136D4"/>
    <w:rsid w:val="00A1652B"/>
    <w:rsid w:val="00A173F3"/>
    <w:rsid w:val="00A1788A"/>
    <w:rsid w:val="00A22026"/>
    <w:rsid w:val="00A23180"/>
    <w:rsid w:val="00A255A4"/>
    <w:rsid w:val="00A31303"/>
    <w:rsid w:val="00A32D96"/>
    <w:rsid w:val="00A33D5B"/>
    <w:rsid w:val="00A34A7F"/>
    <w:rsid w:val="00A356D7"/>
    <w:rsid w:val="00A3688D"/>
    <w:rsid w:val="00A36EDA"/>
    <w:rsid w:val="00A40B39"/>
    <w:rsid w:val="00A4103D"/>
    <w:rsid w:val="00A41EBA"/>
    <w:rsid w:val="00A41F13"/>
    <w:rsid w:val="00A42021"/>
    <w:rsid w:val="00A42911"/>
    <w:rsid w:val="00A528C0"/>
    <w:rsid w:val="00A539B9"/>
    <w:rsid w:val="00A5537E"/>
    <w:rsid w:val="00A563F3"/>
    <w:rsid w:val="00A5675E"/>
    <w:rsid w:val="00A608E4"/>
    <w:rsid w:val="00A609FD"/>
    <w:rsid w:val="00A6146C"/>
    <w:rsid w:val="00A62A94"/>
    <w:rsid w:val="00A65D93"/>
    <w:rsid w:val="00A661BD"/>
    <w:rsid w:val="00A66AB3"/>
    <w:rsid w:val="00A67DB1"/>
    <w:rsid w:val="00A70F11"/>
    <w:rsid w:val="00A71263"/>
    <w:rsid w:val="00A71AA9"/>
    <w:rsid w:val="00A72524"/>
    <w:rsid w:val="00A7288E"/>
    <w:rsid w:val="00A730FB"/>
    <w:rsid w:val="00A73F77"/>
    <w:rsid w:val="00A741BD"/>
    <w:rsid w:val="00A749C6"/>
    <w:rsid w:val="00A75AD4"/>
    <w:rsid w:val="00A76782"/>
    <w:rsid w:val="00A775DB"/>
    <w:rsid w:val="00A80F11"/>
    <w:rsid w:val="00A80F4C"/>
    <w:rsid w:val="00A81FC5"/>
    <w:rsid w:val="00A830F2"/>
    <w:rsid w:val="00A8415F"/>
    <w:rsid w:val="00A84DC9"/>
    <w:rsid w:val="00A85090"/>
    <w:rsid w:val="00A85A27"/>
    <w:rsid w:val="00A85FEC"/>
    <w:rsid w:val="00A87C97"/>
    <w:rsid w:val="00A92B05"/>
    <w:rsid w:val="00A93431"/>
    <w:rsid w:val="00A9486F"/>
    <w:rsid w:val="00AA043D"/>
    <w:rsid w:val="00AA27CB"/>
    <w:rsid w:val="00AA4893"/>
    <w:rsid w:val="00AA61DC"/>
    <w:rsid w:val="00AB1113"/>
    <w:rsid w:val="00AB29EC"/>
    <w:rsid w:val="00AC0543"/>
    <w:rsid w:val="00AC1920"/>
    <w:rsid w:val="00AC2249"/>
    <w:rsid w:val="00AC4440"/>
    <w:rsid w:val="00AC5C02"/>
    <w:rsid w:val="00AC7E47"/>
    <w:rsid w:val="00AD157E"/>
    <w:rsid w:val="00AD1917"/>
    <w:rsid w:val="00AD24DB"/>
    <w:rsid w:val="00AD2ECB"/>
    <w:rsid w:val="00AD3382"/>
    <w:rsid w:val="00AD49FA"/>
    <w:rsid w:val="00AD4CEC"/>
    <w:rsid w:val="00AD54C2"/>
    <w:rsid w:val="00AD62D7"/>
    <w:rsid w:val="00AD791B"/>
    <w:rsid w:val="00AD7D15"/>
    <w:rsid w:val="00AE1005"/>
    <w:rsid w:val="00AE16CD"/>
    <w:rsid w:val="00AE2435"/>
    <w:rsid w:val="00AE572C"/>
    <w:rsid w:val="00AE6BFE"/>
    <w:rsid w:val="00AE7FAD"/>
    <w:rsid w:val="00AF0D16"/>
    <w:rsid w:val="00AF2156"/>
    <w:rsid w:val="00AF276C"/>
    <w:rsid w:val="00AF3652"/>
    <w:rsid w:val="00AF5A81"/>
    <w:rsid w:val="00AF76CD"/>
    <w:rsid w:val="00B004E2"/>
    <w:rsid w:val="00B056A1"/>
    <w:rsid w:val="00B06EAF"/>
    <w:rsid w:val="00B06F85"/>
    <w:rsid w:val="00B07309"/>
    <w:rsid w:val="00B07F72"/>
    <w:rsid w:val="00B10A74"/>
    <w:rsid w:val="00B11DFE"/>
    <w:rsid w:val="00B150B0"/>
    <w:rsid w:val="00B15593"/>
    <w:rsid w:val="00B22DFD"/>
    <w:rsid w:val="00B230C9"/>
    <w:rsid w:val="00B23F46"/>
    <w:rsid w:val="00B24FF5"/>
    <w:rsid w:val="00B250B9"/>
    <w:rsid w:val="00B25312"/>
    <w:rsid w:val="00B26015"/>
    <w:rsid w:val="00B278A1"/>
    <w:rsid w:val="00B308EB"/>
    <w:rsid w:val="00B313B7"/>
    <w:rsid w:val="00B32E68"/>
    <w:rsid w:val="00B3323E"/>
    <w:rsid w:val="00B35A11"/>
    <w:rsid w:val="00B400B4"/>
    <w:rsid w:val="00B417A2"/>
    <w:rsid w:val="00B43043"/>
    <w:rsid w:val="00B459EE"/>
    <w:rsid w:val="00B52BC6"/>
    <w:rsid w:val="00B539AC"/>
    <w:rsid w:val="00B54B16"/>
    <w:rsid w:val="00B55060"/>
    <w:rsid w:val="00B554A6"/>
    <w:rsid w:val="00B6129B"/>
    <w:rsid w:val="00B63153"/>
    <w:rsid w:val="00B6529D"/>
    <w:rsid w:val="00B65617"/>
    <w:rsid w:val="00B667A0"/>
    <w:rsid w:val="00B66A8D"/>
    <w:rsid w:val="00B678AB"/>
    <w:rsid w:val="00B71251"/>
    <w:rsid w:val="00B712FB"/>
    <w:rsid w:val="00B71CD4"/>
    <w:rsid w:val="00B7459C"/>
    <w:rsid w:val="00B754A1"/>
    <w:rsid w:val="00B75601"/>
    <w:rsid w:val="00B75673"/>
    <w:rsid w:val="00B7631D"/>
    <w:rsid w:val="00B764C8"/>
    <w:rsid w:val="00B76F5C"/>
    <w:rsid w:val="00B774CF"/>
    <w:rsid w:val="00B814B6"/>
    <w:rsid w:val="00B822C5"/>
    <w:rsid w:val="00B83842"/>
    <w:rsid w:val="00B840BB"/>
    <w:rsid w:val="00B8441C"/>
    <w:rsid w:val="00B851B3"/>
    <w:rsid w:val="00B866A7"/>
    <w:rsid w:val="00B869CD"/>
    <w:rsid w:val="00B91A48"/>
    <w:rsid w:val="00B91E1F"/>
    <w:rsid w:val="00B94C3C"/>
    <w:rsid w:val="00B95B2F"/>
    <w:rsid w:val="00B96D19"/>
    <w:rsid w:val="00BA3A81"/>
    <w:rsid w:val="00BA4BA4"/>
    <w:rsid w:val="00BA7061"/>
    <w:rsid w:val="00BA73AE"/>
    <w:rsid w:val="00BB12DC"/>
    <w:rsid w:val="00BB1ADD"/>
    <w:rsid w:val="00BB2F93"/>
    <w:rsid w:val="00BB359A"/>
    <w:rsid w:val="00BB4C33"/>
    <w:rsid w:val="00BB6111"/>
    <w:rsid w:val="00BB74C4"/>
    <w:rsid w:val="00BB7763"/>
    <w:rsid w:val="00BB7B91"/>
    <w:rsid w:val="00BC0302"/>
    <w:rsid w:val="00BC1FEF"/>
    <w:rsid w:val="00BC2058"/>
    <w:rsid w:val="00BC41E8"/>
    <w:rsid w:val="00BC49D5"/>
    <w:rsid w:val="00BC4E81"/>
    <w:rsid w:val="00BC7814"/>
    <w:rsid w:val="00BD1783"/>
    <w:rsid w:val="00BD247C"/>
    <w:rsid w:val="00BD6CF8"/>
    <w:rsid w:val="00BD7871"/>
    <w:rsid w:val="00BE0522"/>
    <w:rsid w:val="00BE0BF9"/>
    <w:rsid w:val="00BE0CED"/>
    <w:rsid w:val="00BE2FF4"/>
    <w:rsid w:val="00BE5960"/>
    <w:rsid w:val="00BE62B9"/>
    <w:rsid w:val="00BE690B"/>
    <w:rsid w:val="00BF0A4F"/>
    <w:rsid w:val="00BF1809"/>
    <w:rsid w:val="00BF1D67"/>
    <w:rsid w:val="00BF3166"/>
    <w:rsid w:val="00BF61EA"/>
    <w:rsid w:val="00BF6C9F"/>
    <w:rsid w:val="00C00C1C"/>
    <w:rsid w:val="00C02141"/>
    <w:rsid w:val="00C057BC"/>
    <w:rsid w:val="00C076C1"/>
    <w:rsid w:val="00C111E5"/>
    <w:rsid w:val="00C12F6D"/>
    <w:rsid w:val="00C157F8"/>
    <w:rsid w:val="00C15882"/>
    <w:rsid w:val="00C15F59"/>
    <w:rsid w:val="00C17053"/>
    <w:rsid w:val="00C2041A"/>
    <w:rsid w:val="00C206D6"/>
    <w:rsid w:val="00C212AE"/>
    <w:rsid w:val="00C218C6"/>
    <w:rsid w:val="00C2351B"/>
    <w:rsid w:val="00C23A82"/>
    <w:rsid w:val="00C25AE9"/>
    <w:rsid w:val="00C272F6"/>
    <w:rsid w:val="00C30EC1"/>
    <w:rsid w:val="00C318AB"/>
    <w:rsid w:val="00C31D9D"/>
    <w:rsid w:val="00C3451D"/>
    <w:rsid w:val="00C352D1"/>
    <w:rsid w:val="00C432C9"/>
    <w:rsid w:val="00C45AAF"/>
    <w:rsid w:val="00C467A2"/>
    <w:rsid w:val="00C506E0"/>
    <w:rsid w:val="00C50AE5"/>
    <w:rsid w:val="00C50B50"/>
    <w:rsid w:val="00C50E65"/>
    <w:rsid w:val="00C52D58"/>
    <w:rsid w:val="00C53696"/>
    <w:rsid w:val="00C545F3"/>
    <w:rsid w:val="00C546C7"/>
    <w:rsid w:val="00C56247"/>
    <w:rsid w:val="00C56D9B"/>
    <w:rsid w:val="00C600E0"/>
    <w:rsid w:val="00C60269"/>
    <w:rsid w:val="00C607CB"/>
    <w:rsid w:val="00C646BA"/>
    <w:rsid w:val="00C65C4E"/>
    <w:rsid w:val="00C67A83"/>
    <w:rsid w:val="00C71D9F"/>
    <w:rsid w:val="00C7309B"/>
    <w:rsid w:val="00C756F2"/>
    <w:rsid w:val="00C75AC3"/>
    <w:rsid w:val="00C7704C"/>
    <w:rsid w:val="00C77A66"/>
    <w:rsid w:val="00C8107D"/>
    <w:rsid w:val="00C81BF1"/>
    <w:rsid w:val="00C823E9"/>
    <w:rsid w:val="00C824FE"/>
    <w:rsid w:val="00C92356"/>
    <w:rsid w:val="00C9332E"/>
    <w:rsid w:val="00C93A3F"/>
    <w:rsid w:val="00C962A0"/>
    <w:rsid w:val="00CA4283"/>
    <w:rsid w:val="00CA47E5"/>
    <w:rsid w:val="00CA4CC2"/>
    <w:rsid w:val="00CA65A1"/>
    <w:rsid w:val="00CA73AE"/>
    <w:rsid w:val="00CB108B"/>
    <w:rsid w:val="00CB11A0"/>
    <w:rsid w:val="00CB27B9"/>
    <w:rsid w:val="00CB3977"/>
    <w:rsid w:val="00CB50C5"/>
    <w:rsid w:val="00CB5609"/>
    <w:rsid w:val="00CC04B3"/>
    <w:rsid w:val="00CC057E"/>
    <w:rsid w:val="00CC0719"/>
    <w:rsid w:val="00CC12F9"/>
    <w:rsid w:val="00CC37A0"/>
    <w:rsid w:val="00CC384D"/>
    <w:rsid w:val="00CC5C8F"/>
    <w:rsid w:val="00CD1A48"/>
    <w:rsid w:val="00CD2B11"/>
    <w:rsid w:val="00CD2CA1"/>
    <w:rsid w:val="00CD5388"/>
    <w:rsid w:val="00CD6FF2"/>
    <w:rsid w:val="00CE01FB"/>
    <w:rsid w:val="00CE0D7E"/>
    <w:rsid w:val="00CE61AB"/>
    <w:rsid w:val="00CF1A80"/>
    <w:rsid w:val="00CF2767"/>
    <w:rsid w:val="00CF4F69"/>
    <w:rsid w:val="00CF5BF7"/>
    <w:rsid w:val="00CF70D2"/>
    <w:rsid w:val="00CF78FE"/>
    <w:rsid w:val="00D00D4B"/>
    <w:rsid w:val="00D050D5"/>
    <w:rsid w:val="00D05368"/>
    <w:rsid w:val="00D167DC"/>
    <w:rsid w:val="00D17B8B"/>
    <w:rsid w:val="00D2000A"/>
    <w:rsid w:val="00D20102"/>
    <w:rsid w:val="00D201CD"/>
    <w:rsid w:val="00D204DC"/>
    <w:rsid w:val="00D2117E"/>
    <w:rsid w:val="00D262A5"/>
    <w:rsid w:val="00D26D9C"/>
    <w:rsid w:val="00D27CC6"/>
    <w:rsid w:val="00D336EB"/>
    <w:rsid w:val="00D33980"/>
    <w:rsid w:val="00D34642"/>
    <w:rsid w:val="00D36BF7"/>
    <w:rsid w:val="00D36F3E"/>
    <w:rsid w:val="00D37477"/>
    <w:rsid w:val="00D3772A"/>
    <w:rsid w:val="00D37971"/>
    <w:rsid w:val="00D37E78"/>
    <w:rsid w:val="00D401C6"/>
    <w:rsid w:val="00D40995"/>
    <w:rsid w:val="00D40D41"/>
    <w:rsid w:val="00D40FE2"/>
    <w:rsid w:val="00D42B73"/>
    <w:rsid w:val="00D42C3D"/>
    <w:rsid w:val="00D47505"/>
    <w:rsid w:val="00D477CC"/>
    <w:rsid w:val="00D47EDF"/>
    <w:rsid w:val="00D50B0B"/>
    <w:rsid w:val="00D50B4B"/>
    <w:rsid w:val="00D554B4"/>
    <w:rsid w:val="00D568BB"/>
    <w:rsid w:val="00D57FE5"/>
    <w:rsid w:val="00D60425"/>
    <w:rsid w:val="00D60EF7"/>
    <w:rsid w:val="00D612E8"/>
    <w:rsid w:val="00D61682"/>
    <w:rsid w:val="00D6526E"/>
    <w:rsid w:val="00D65781"/>
    <w:rsid w:val="00D65C09"/>
    <w:rsid w:val="00D66D7E"/>
    <w:rsid w:val="00D6700F"/>
    <w:rsid w:val="00D70A25"/>
    <w:rsid w:val="00D713CD"/>
    <w:rsid w:val="00D736DD"/>
    <w:rsid w:val="00D7548C"/>
    <w:rsid w:val="00D76EFF"/>
    <w:rsid w:val="00D77E1F"/>
    <w:rsid w:val="00D80871"/>
    <w:rsid w:val="00D818AB"/>
    <w:rsid w:val="00D81F32"/>
    <w:rsid w:val="00D82016"/>
    <w:rsid w:val="00D8451D"/>
    <w:rsid w:val="00D90855"/>
    <w:rsid w:val="00D916E8"/>
    <w:rsid w:val="00D92C97"/>
    <w:rsid w:val="00D9479C"/>
    <w:rsid w:val="00D94EC3"/>
    <w:rsid w:val="00D95C2D"/>
    <w:rsid w:val="00DA1403"/>
    <w:rsid w:val="00DA15A7"/>
    <w:rsid w:val="00DA1977"/>
    <w:rsid w:val="00DA267E"/>
    <w:rsid w:val="00DA5A49"/>
    <w:rsid w:val="00DA5FEB"/>
    <w:rsid w:val="00DB1196"/>
    <w:rsid w:val="00DB1475"/>
    <w:rsid w:val="00DB2A02"/>
    <w:rsid w:val="00DB74D8"/>
    <w:rsid w:val="00DC1724"/>
    <w:rsid w:val="00DC1908"/>
    <w:rsid w:val="00DC1ABE"/>
    <w:rsid w:val="00DC2128"/>
    <w:rsid w:val="00DC309B"/>
    <w:rsid w:val="00DC3B29"/>
    <w:rsid w:val="00DC401F"/>
    <w:rsid w:val="00DC63BC"/>
    <w:rsid w:val="00DC65E0"/>
    <w:rsid w:val="00DC67E6"/>
    <w:rsid w:val="00DC6CD0"/>
    <w:rsid w:val="00DC79D5"/>
    <w:rsid w:val="00DD1ACF"/>
    <w:rsid w:val="00DD34C6"/>
    <w:rsid w:val="00DD638A"/>
    <w:rsid w:val="00DE0D69"/>
    <w:rsid w:val="00DE2579"/>
    <w:rsid w:val="00DF06A7"/>
    <w:rsid w:val="00DF258B"/>
    <w:rsid w:val="00DF29AB"/>
    <w:rsid w:val="00DF5675"/>
    <w:rsid w:val="00DF5939"/>
    <w:rsid w:val="00DF5CA4"/>
    <w:rsid w:val="00DF6949"/>
    <w:rsid w:val="00E00BC0"/>
    <w:rsid w:val="00E01D49"/>
    <w:rsid w:val="00E043BF"/>
    <w:rsid w:val="00E0535A"/>
    <w:rsid w:val="00E05910"/>
    <w:rsid w:val="00E10884"/>
    <w:rsid w:val="00E10DD3"/>
    <w:rsid w:val="00E11081"/>
    <w:rsid w:val="00E15647"/>
    <w:rsid w:val="00E163DD"/>
    <w:rsid w:val="00E16FBA"/>
    <w:rsid w:val="00E172DA"/>
    <w:rsid w:val="00E1766E"/>
    <w:rsid w:val="00E200C8"/>
    <w:rsid w:val="00E215DC"/>
    <w:rsid w:val="00E22D48"/>
    <w:rsid w:val="00E242C8"/>
    <w:rsid w:val="00E3001A"/>
    <w:rsid w:val="00E30BC6"/>
    <w:rsid w:val="00E30D19"/>
    <w:rsid w:val="00E325EB"/>
    <w:rsid w:val="00E32E8F"/>
    <w:rsid w:val="00E332EC"/>
    <w:rsid w:val="00E33F69"/>
    <w:rsid w:val="00E35493"/>
    <w:rsid w:val="00E35B2B"/>
    <w:rsid w:val="00E40337"/>
    <w:rsid w:val="00E42270"/>
    <w:rsid w:val="00E42535"/>
    <w:rsid w:val="00E44C29"/>
    <w:rsid w:val="00E4745C"/>
    <w:rsid w:val="00E50E38"/>
    <w:rsid w:val="00E512D2"/>
    <w:rsid w:val="00E51534"/>
    <w:rsid w:val="00E519F2"/>
    <w:rsid w:val="00E5736B"/>
    <w:rsid w:val="00E57D8E"/>
    <w:rsid w:val="00E6026F"/>
    <w:rsid w:val="00E603DB"/>
    <w:rsid w:val="00E61B44"/>
    <w:rsid w:val="00E61DE7"/>
    <w:rsid w:val="00E625EB"/>
    <w:rsid w:val="00E635A7"/>
    <w:rsid w:val="00E63906"/>
    <w:rsid w:val="00E63B3E"/>
    <w:rsid w:val="00E63E0D"/>
    <w:rsid w:val="00E643BE"/>
    <w:rsid w:val="00E7207F"/>
    <w:rsid w:val="00E72FFF"/>
    <w:rsid w:val="00E734B1"/>
    <w:rsid w:val="00E734D9"/>
    <w:rsid w:val="00E738AB"/>
    <w:rsid w:val="00E73A51"/>
    <w:rsid w:val="00E776D6"/>
    <w:rsid w:val="00E826D6"/>
    <w:rsid w:val="00E834D9"/>
    <w:rsid w:val="00E85416"/>
    <w:rsid w:val="00E861E3"/>
    <w:rsid w:val="00E874EE"/>
    <w:rsid w:val="00E90969"/>
    <w:rsid w:val="00E93298"/>
    <w:rsid w:val="00E947BF"/>
    <w:rsid w:val="00E96BD8"/>
    <w:rsid w:val="00E97911"/>
    <w:rsid w:val="00EA5643"/>
    <w:rsid w:val="00EA60D1"/>
    <w:rsid w:val="00EB01A9"/>
    <w:rsid w:val="00EB0E92"/>
    <w:rsid w:val="00EB129C"/>
    <w:rsid w:val="00EB332D"/>
    <w:rsid w:val="00EB5E50"/>
    <w:rsid w:val="00EB60F8"/>
    <w:rsid w:val="00EB6BD9"/>
    <w:rsid w:val="00EC34F6"/>
    <w:rsid w:val="00EC357C"/>
    <w:rsid w:val="00EC492E"/>
    <w:rsid w:val="00EC4E4E"/>
    <w:rsid w:val="00EC718B"/>
    <w:rsid w:val="00EC7D26"/>
    <w:rsid w:val="00ED1ACE"/>
    <w:rsid w:val="00ED355F"/>
    <w:rsid w:val="00ED5E8B"/>
    <w:rsid w:val="00ED6949"/>
    <w:rsid w:val="00EE183E"/>
    <w:rsid w:val="00EE306E"/>
    <w:rsid w:val="00EE3B9C"/>
    <w:rsid w:val="00EE3C3C"/>
    <w:rsid w:val="00EE46C8"/>
    <w:rsid w:val="00EE4B90"/>
    <w:rsid w:val="00EE5C88"/>
    <w:rsid w:val="00EE69FB"/>
    <w:rsid w:val="00EE6A85"/>
    <w:rsid w:val="00EE6DF3"/>
    <w:rsid w:val="00EF0957"/>
    <w:rsid w:val="00EF423B"/>
    <w:rsid w:val="00EF43DF"/>
    <w:rsid w:val="00F006E2"/>
    <w:rsid w:val="00F04E34"/>
    <w:rsid w:val="00F06A03"/>
    <w:rsid w:val="00F105EE"/>
    <w:rsid w:val="00F10B7D"/>
    <w:rsid w:val="00F14AD5"/>
    <w:rsid w:val="00F16051"/>
    <w:rsid w:val="00F16B1C"/>
    <w:rsid w:val="00F20030"/>
    <w:rsid w:val="00F23578"/>
    <w:rsid w:val="00F261A2"/>
    <w:rsid w:val="00F317AA"/>
    <w:rsid w:val="00F34360"/>
    <w:rsid w:val="00F34D53"/>
    <w:rsid w:val="00F363DB"/>
    <w:rsid w:val="00F36EF2"/>
    <w:rsid w:val="00F37560"/>
    <w:rsid w:val="00F40231"/>
    <w:rsid w:val="00F40840"/>
    <w:rsid w:val="00F41D5F"/>
    <w:rsid w:val="00F42E79"/>
    <w:rsid w:val="00F44963"/>
    <w:rsid w:val="00F44BD9"/>
    <w:rsid w:val="00F458FE"/>
    <w:rsid w:val="00F47544"/>
    <w:rsid w:val="00F52089"/>
    <w:rsid w:val="00F53350"/>
    <w:rsid w:val="00F5383E"/>
    <w:rsid w:val="00F540B7"/>
    <w:rsid w:val="00F57205"/>
    <w:rsid w:val="00F604E4"/>
    <w:rsid w:val="00F60886"/>
    <w:rsid w:val="00F60F58"/>
    <w:rsid w:val="00F61BCE"/>
    <w:rsid w:val="00F62B0B"/>
    <w:rsid w:val="00F636E8"/>
    <w:rsid w:val="00F655CC"/>
    <w:rsid w:val="00F71033"/>
    <w:rsid w:val="00F71B93"/>
    <w:rsid w:val="00F71C05"/>
    <w:rsid w:val="00F73B42"/>
    <w:rsid w:val="00F75291"/>
    <w:rsid w:val="00F75799"/>
    <w:rsid w:val="00F75AC6"/>
    <w:rsid w:val="00F77896"/>
    <w:rsid w:val="00F80CE2"/>
    <w:rsid w:val="00F82E5A"/>
    <w:rsid w:val="00F83253"/>
    <w:rsid w:val="00F84445"/>
    <w:rsid w:val="00F84C64"/>
    <w:rsid w:val="00F858E1"/>
    <w:rsid w:val="00F871C9"/>
    <w:rsid w:val="00F87341"/>
    <w:rsid w:val="00F9141A"/>
    <w:rsid w:val="00F93F57"/>
    <w:rsid w:val="00F94543"/>
    <w:rsid w:val="00F97DE9"/>
    <w:rsid w:val="00FA036F"/>
    <w:rsid w:val="00FA0CEF"/>
    <w:rsid w:val="00FA7134"/>
    <w:rsid w:val="00FA7953"/>
    <w:rsid w:val="00FA7F73"/>
    <w:rsid w:val="00FB0596"/>
    <w:rsid w:val="00FB0B09"/>
    <w:rsid w:val="00FC1594"/>
    <w:rsid w:val="00FC1ACD"/>
    <w:rsid w:val="00FC60C4"/>
    <w:rsid w:val="00FC68CE"/>
    <w:rsid w:val="00FD210E"/>
    <w:rsid w:val="00FD30D1"/>
    <w:rsid w:val="00FD43B1"/>
    <w:rsid w:val="00FD559B"/>
    <w:rsid w:val="00FE0324"/>
    <w:rsid w:val="00FE039A"/>
    <w:rsid w:val="00FE34A5"/>
    <w:rsid w:val="00FE78C5"/>
    <w:rsid w:val="00FE7AE3"/>
    <w:rsid w:val="00FE7B81"/>
    <w:rsid w:val="00FF0BA5"/>
    <w:rsid w:val="00FF66CE"/>
    <w:rsid w:val="0219D3DA"/>
    <w:rsid w:val="07FD16C8"/>
    <w:rsid w:val="09EA145D"/>
    <w:rsid w:val="0AD0A257"/>
    <w:rsid w:val="0BD8A3A8"/>
    <w:rsid w:val="2007E7FF"/>
    <w:rsid w:val="23117F16"/>
    <w:rsid w:val="2BBB740D"/>
    <w:rsid w:val="35E3918D"/>
    <w:rsid w:val="453425D9"/>
    <w:rsid w:val="4893319C"/>
    <w:rsid w:val="4A052DE9"/>
    <w:rsid w:val="4D8AE115"/>
    <w:rsid w:val="4FEB04E6"/>
    <w:rsid w:val="521BC593"/>
    <w:rsid w:val="559E544B"/>
    <w:rsid w:val="590FFAF5"/>
    <w:rsid w:val="5C50B2E5"/>
    <w:rsid w:val="5DB71750"/>
    <w:rsid w:val="6672F3EC"/>
    <w:rsid w:val="6A44F9B8"/>
    <w:rsid w:val="6AD85C53"/>
    <w:rsid w:val="6D3BC3B2"/>
    <w:rsid w:val="6DF903E4"/>
    <w:rsid w:val="728F6781"/>
    <w:rsid w:val="75B3E946"/>
    <w:rsid w:val="7875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DEFA78E"/>
  <w14:defaultImageDpi w14:val="300"/>
  <w15:docId w15:val="{04841AC9-2C8B-DD4A-9176-CF1B0F8B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A3F"/>
    <w:pPr>
      <w:overflowPunct w:val="0"/>
      <w:autoSpaceDE w:val="0"/>
      <w:autoSpaceDN w:val="0"/>
      <w:adjustRightInd w:val="0"/>
      <w:textAlignment w:val="baseline"/>
    </w:pPr>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B05C2"/>
    <w:pPr>
      <w:tabs>
        <w:tab w:val="center" w:pos="4153"/>
        <w:tab w:val="right" w:pos="8306"/>
      </w:tabs>
    </w:pPr>
  </w:style>
  <w:style w:type="paragraph" w:styleId="Sidfot">
    <w:name w:val="footer"/>
    <w:basedOn w:val="Normal"/>
    <w:semiHidden/>
    <w:rsid w:val="007B05C2"/>
    <w:pPr>
      <w:tabs>
        <w:tab w:val="center" w:pos="4153"/>
        <w:tab w:val="right" w:pos="8306"/>
      </w:tabs>
    </w:pPr>
  </w:style>
  <w:style w:type="paragraph" w:styleId="Brdtext">
    <w:name w:val="Body Text"/>
    <w:basedOn w:val="Normal"/>
    <w:link w:val="BrdtextChar"/>
    <w:rsid w:val="002322E9"/>
    <w:pPr>
      <w:overflowPunct/>
      <w:autoSpaceDE/>
      <w:autoSpaceDN/>
      <w:adjustRightInd/>
      <w:textAlignment w:val="auto"/>
    </w:pPr>
    <w:rPr>
      <w:sz w:val="24"/>
      <w:lang w:val="fi-FI"/>
    </w:rPr>
  </w:style>
  <w:style w:type="character" w:customStyle="1" w:styleId="BrdtextChar">
    <w:name w:val="Brödtext Char"/>
    <w:basedOn w:val="Standardstycketeckensnitt"/>
    <w:link w:val="Brdtext"/>
    <w:rsid w:val="002322E9"/>
    <w:rPr>
      <w:sz w:val="24"/>
      <w:lang w:val="fi-FI"/>
    </w:rPr>
  </w:style>
  <w:style w:type="paragraph" w:styleId="Liststycke">
    <w:name w:val="List Paragraph"/>
    <w:basedOn w:val="Normal"/>
    <w:uiPriority w:val="34"/>
    <w:qFormat/>
    <w:rsid w:val="00E834D9"/>
    <w:pPr>
      <w:ind w:left="1304"/>
    </w:pPr>
  </w:style>
  <w:style w:type="character" w:customStyle="1" w:styleId="SidhuvudChar">
    <w:name w:val="Sidhuvud Char"/>
    <w:basedOn w:val="Standardstycketeckensnitt"/>
    <w:link w:val="Sidhuvud"/>
    <w:uiPriority w:val="99"/>
    <w:rsid w:val="009A7611"/>
  </w:style>
  <w:style w:type="paragraph" w:styleId="Ballongtext">
    <w:name w:val="Balloon Text"/>
    <w:basedOn w:val="Normal"/>
    <w:link w:val="BallongtextChar"/>
    <w:rsid w:val="002302D6"/>
    <w:rPr>
      <w:rFonts w:ascii="Tahoma" w:hAnsi="Tahoma" w:cs="Tahoma"/>
      <w:sz w:val="16"/>
      <w:szCs w:val="16"/>
    </w:rPr>
  </w:style>
  <w:style w:type="character" w:customStyle="1" w:styleId="BallongtextChar">
    <w:name w:val="Ballongtext Char"/>
    <w:basedOn w:val="Standardstycketeckensnitt"/>
    <w:link w:val="Ballongtext"/>
    <w:rsid w:val="002302D6"/>
    <w:rPr>
      <w:rFonts w:ascii="Tahoma" w:hAnsi="Tahoma" w:cs="Tahoma"/>
      <w:sz w:val="16"/>
      <w:szCs w:val="16"/>
    </w:rPr>
  </w:style>
  <w:style w:type="paragraph" w:customStyle="1" w:styleId="formatmall1">
    <w:name w:val="formatmall1"/>
    <w:basedOn w:val="Normal"/>
    <w:rsid w:val="002F6253"/>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Standardstycketeckensnitt"/>
    <w:rsid w:val="008F1C90"/>
  </w:style>
  <w:style w:type="character" w:customStyle="1" w:styleId="apple-converted-space">
    <w:name w:val="apple-converted-space"/>
    <w:basedOn w:val="Standardstycketeckensnitt"/>
    <w:rsid w:val="008F1C90"/>
  </w:style>
  <w:style w:type="paragraph" w:styleId="Normalwebb">
    <w:name w:val="Normal (Web)"/>
    <w:basedOn w:val="Normal"/>
    <w:uiPriority w:val="99"/>
    <w:rsid w:val="003C7FFA"/>
    <w:pPr>
      <w:overflowPunct/>
      <w:autoSpaceDE/>
      <w:autoSpaceDN/>
      <w:adjustRightInd/>
      <w:spacing w:before="100" w:beforeAutospacing="1" w:after="100" w:afterAutospacing="1"/>
      <w:textAlignment w:val="auto"/>
    </w:pPr>
    <w:rPr>
      <w:sz w:val="24"/>
      <w:szCs w:val="24"/>
    </w:rPr>
  </w:style>
  <w:style w:type="character" w:styleId="Hyperlnk">
    <w:name w:val="Hyperlink"/>
    <w:basedOn w:val="Standardstycketeckensnitt"/>
    <w:uiPriority w:val="99"/>
    <w:unhideWhenUsed/>
    <w:rsid w:val="00A73F77"/>
    <w:rPr>
      <w:color w:val="0000FF"/>
      <w:u w:val="single"/>
    </w:rPr>
  </w:style>
  <w:style w:type="paragraph" w:styleId="Ingetavstnd">
    <w:name w:val="No Spacing"/>
    <w:uiPriority w:val="1"/>
    <w:qFormat/>
    <w:rsid w:val="00941149"/>
    <w:pPr>
      <w:overflowPunct w:val="0"/>
      <w:autoSpaceDE w:val="0"/>
      <w:autoSpaceDN w:val="0"/>
      <w:adjustRightInd w:val="0"/>
      <w:textAlignment w:val="baseline"/>
    </w:pPr>
    <w:rPr>
      <w:lang w:val="sv-SE"/>
    </w:rPr>
  </w:style>
  <w:style w:type="character" w:styleId="AnvndHyperlnk">
    <w:name w:val="FollowedHyperlink"/>
    <w:basedOn w:val="Standardstycketeckensnitt"/>
    <w:rsid w:val="00D60425"/>
    <w:rPr>
      <w:color w:val="800080" w:themeColor="followedHyperlink"/>
      <w:u w:val="single"/>
    </w:rPr>
  </w:style>
  <w:style w:type="paragraph" w:styleId="Kommentarer">
    <w:name w:val="annotation text"/>
    <w:basedOn w:val="Normal"/>
    <w:link w:val="KommentarerChar"/>
    <w:semiHidden/>
    <w:unhideWhenUsed/>
  </w:style>
  <w:style w:type="character" w:customStyle="1" w:styleId="KommentarerChar">
    <w:name w:val="Kommentarer Char"/>
    <w:basedOn w:val="Standardstycketeckensnitt"/>
    <w:link w:val="Kommentarer"/>
    <w:semiHidden/>
    <w:rPr>
      <w:lang w:val="sv-SE"/>
    </w:rPr>
  </w:style>
  <w:style w:type="character" w:styleId="Kommentarsreferens">
    <w:name w:val="annotation reference"/>
    <w:basedOn w:val="Standardstycketeckensnitt"/>
    <w:semiHidden/>
    <w:unhideWhenUsed/>
    <w:rPr>
      <w:sz w:val="16"/>
      <w:szCs w:val="16"/>
    </w:rPr>
  </w:style>
  <w:style w:type="paragraph" w:customStyle="1" w:styleId="paragraph">
    <w:name w:val="paragraph"/>
    <w:basedOn w:val="Normal"/>
    <w:rsid w:val="00EF0957"/>
    <w:pPr>
      <w:overflowPunct/>
      <w:autoSpaceDE/>
      <w:autoSpaceDN/>
      <w:adjustRightInd/>
      <w:spacing w:before="100" w:beforeAutospacing="1" w:after="100" w:afterAutospacing="1"/>
      <w:textAlignment w:val="auto"/>
    </w:pPr>
    <w:rPr>
      <w:sz w:val="24"/>
      <w:szCs w:val="24"/>
      <w:lang w:val="sv-FI"/>
    </w:rPr>
  </w:style>
  <w:style w:type="character" w:customStyle="1" w:styleId="normaltextrun">
    <w:name w:val="normaltextrun"/>
    <w:basedOn w:val="Standardstycketeckensnitt"/>
    <w:rsid w:val="00EF0957"/>
  </w:style>
  <w:style w:type="character" w:customStyle="1" w:styleId="spellingerror">
    <w:name w:val="spellingerror"/>
    <w:basedOn w:val="Standardstycketeckensnitt"/>
    <w:rsid w:val="00EF0957"/>
  </w:style>
  <w:style w:type="character" w:customStyle="1" w:styleId="eop">
    <w:name w:val="eop"/>
    <w:basedOn w:val="Standardstycketeckensnitt"/>
    <w:rsid w:val="00EF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1968">
      <w:bodyDiv w:val="1"/>
      <w:marLeft w:val="0"/>
      <w:marRight w:val="0"/>
      <w:marTop w:val="0"/>
      <w:marBottom w:val="0"/>
      <w:divBdr>
        <w:top w:val="none" w:sz="0" w:space="0" w:color="auto"/>
        <w:left w:val="none" w:sz="0" w:space="0" w:color="auto"/>
        <w:bottom w:val="none" w:sz="0" w:space="0" w:color="auto"/>
        <w:right w:val="none" w:sz="0" w:space="0" w:color="auto"/>
      </w:divBdr>
    </w:div>
    <w:div w:id="131758554">
      <w:bodyDiv w:val="1"/>
      <w:marLeft w:val="0"/>
      <w:marRight w:val="0"/>
      <w:marTop w:val="0"/>
      <w:marBottom w:val="0"/>
      <w:divBdr>
        <w:top w:val="none" w:sz="0" w:space="0" w:color="auto"/>
        <w:left w:val="none" w:sz="0" w:space="0" w:color="auto"/>
        <w:bottom w:val="none" w:sz="0" w:space="0" w:color="auto"/>
        <w:right w:val="none" w:sz="0" w:space="0" w:color="auto"/>
      </w:divBdr>
    </w:div>
    <w:div w:id="223566742">
      <w:bodyDiv w:val="1"/>
      <w:marLeft w:val="0"/>
      <w:marRight w:val="0"/>
      <w:marTop w:val="0"/>
      <w:marBottom w:val="0"/>
      <w:divBdr>
        <w:top w:val="none" w:sz="0" w:space="0" w:color="auto"/>
        <w:left w:val="none" w:sz="0" w:space="0" w:color="auto"/>
        <w:bottom w:val="none" w:sz="0" w:space="0" w:color="auto"/>
        <w:right w:val="none" w:sz="0" w:space="0" w:color="auto"/>
      </w:divBdr>
    </w:div>
    <w:div w:id="298536225">
      <w:bodyDiv w:val="1"/>
      <w:marLeft w:val="0"/>
      <w:marRight w:val="0"/>
      <w:marTop w:val="0"/>
      <w:marBottom w:val="0"/>
      <w:divBdr>
        <w:top w:val="none" w:sz="0" w:space="0" w:color="auto"/>
        <w:left w:val="none" w:sz="0" w:space="0" w:color="auto"/>
        <w:bottom w:val="none" w:sz="0" w:space="0" w:color="auto"/>
        <w:right w:val="none" w:sz="0" w:space="0" w:color="auto"/>
      </w:divBdr>
      <w:divsChild>
        <w:div w:id="1949770558">
          <w:marLeft w:val="0"/>
          <w:marRight w:val="0"/>
          <w:marTop w:val="0"/>
          <w:marBottom w:val="0"/>
          <w:divBdr>
            <w:top w:val="none" w:sz="0" w:space="0" w:color="auto"/>
            <w:left w:val="none" w:sz="0" w:space="0" w:color="auto"/>
            <w:bottom w:val="none" w:sz="0" w:space="0" w:color="auto"/>
            <w:right w:val="none" w:sz="0" w:space="0" w:color="auto"/>
          </w:divBdr>
        </w:div>
        <w:div w:id="185873590">
          <w:marLeft w:val="0"/>
          <w:marRight w:val="0"/>
          <w:marTop w:val="0"/>
          <w:marBottom w:val="0"/>
          <w:divBdr>
            <w:top w:val="none" w:sz="0" w:space="0" w:color="auto"/>
            <w:left w:val="none" w:sz="0" w:space="0" w:color="auto"/>
            <w:bottom w:val="none" w:sz="0" w:space="0" w:color="auto"/>
            <w:right w:val="none" w:sz="0" w:space="0" w:color="auto"/>
          </w:divBdr>
        </w:div>
        <w:div w:id="911622823">
          <w:marLeft w:val="0"/>
          <w:marRight w:val="0"/>
          <w:marTop w:val="0"/>
          <w:marBottom w:val="0"/>
          <w:divBdr>
            <w:top w:val="none" w:sz="0" w:space="0" w:color="auto"/>
            <w:left w:val="none" w:sz="0" w:space="0" w:color="auto"/>
            <w:bottom w:val="none" w:sz="0" w:space="0" w:color="auto"/>
            <w:right w:val="none" w:sz="0" w:space="0" w:color="auto"/>
          </w:divBdr>
        </w:div>
      </w:divsChild>
    </w:div>
    <w:div w:id="317851412">
      <w:bodyDiv w:val="1"/>
      <w:marLeft w:val="0"/>
      <w:marRight w:val="0"/>
      <w:marTop w:val="0"/>
      <w:marBottom w:val="0"/>
      <w:divBdr>
        <w:top w:val="none" w:sz="0" w:space="0" w:color="auto"/>
        <w:left w:val="none" w:sz="0" w:space="0" w:color="auto"/>
        <w:bottom w:val="none" w:sz="0" w:space="0" w:color="auto"/>
        <w:right w:val="none" w:sz="0" w:space="0" w:color="auto"/>
      </w:divBdr>
      <w:divsChild>
        <w:div w:id="436871688">
          <w:marLeft w:val="0"/>
          <w:marRight w:val="0"/>
          <w:marTop w:val="0"/>
          <w:marBottom w:val="0"/>
          <w:divBdr>
            <w:top w:val="none" w:sz="0" w:space="0" w:color="auto"/>
            <w:left w:val="none" w:sz="0" w:space="0" w:color="auto"/>
            <w:bottom w:val="none" w:sz="0" w:space="0" w:color="auto"/>
            <w:right w:val="none" w:sz="0" w:space="0" w:color="auto"/>
          </w:divBdr>
        </w:div>
        <w:div w:id="476071057">
          <w:marLeft w:val="0"/>
          <w:marRight w:val="0"/>
          <w:marTop w:val="0"/>
          <w:marBottom w:val="0"/>
          <w:divBdr>
            <w:top w:val="none" w:sz="0" w:space="0" w:color="auto"/>
            <w:left w:val="none" w:sz="0" w:space="0" w:color="auto"/>
            <w:bottom w:val="none" w:sz="0" w:space="0" w:color="auto"/>
            <w:right w:val="none" w:sz="0" w:space="0" w:color="auto"/>
          </w:divBdr>
        </w:div>
      </w:divsChild>
    </w:div>
    <w:div w:id="368725832">
      <w:bodyDiv w:val="1"/>
      <w:marLeft w:val="0"/>
      <w:marRight w:val="0"/>
      <w:marTop w:val="0"/>
      <w:marBottom w:val="0"/>
      <w:divBdr>
        <w:top w:val="none" w:sz="0" w:space="0" w:color="auto"/>
        <w:left w:val="none" w:sz="0" w:space="0" w:color="auto"/>
        <w:bottom w:val="none" w:sz="0" w:space="0" w:color="auto"/>
        <w:right w:val="none" w:sz="0" w:space="0" w:color="auto"/>
      </w:divBdr>
      <w:divsChild>
        <w:div w:id="1902904781">
          <w:marLeft w:val="0"/>
          <w:marRight w:val="0"/>
          <w:marTop w:val="0"/>
          <w:marBottom w:val="0"/>
          <w:divBdr>
            <w:top w:val="none" w:sz="0" w:space="0" w:color="auto"/>
            <w:left w:val="none" w:sz="0" w:space="0" w:color="auto"/>
            <w:bottom w:val="none" w:sz="0" w:space="0" w:color="auto"/>
            <w:right w:val="none" w:sz="0" w:space="0" w:color="auto"/>
          </w:divBdr>
        </w:div>
      </w:divsChild>
    </w:div>
    <w:div w:id="384570803">
      <w:bodyDiv w:val="1"/>
      <w:marLeft w:val="0"/>
      <w:marRight w:val="0"/>
      <w:marTop w:val="0"/>
      <w:marBottom w:val="0"/>
      <w:divBdr>
        <w:top w:val="none" w:sz="0" w:space="0" w:color="auto"/>
        <w:left w:val="none" w:sz="0" w:space="0" w:color="auto"/>
        <w:bottom w:val="none" w:sz="0" w:space="0" w:color="auto"/>
        <w:right w:val="none" w:sz="0" w:space="0" w:color="auto"/>
      </w:divBdr>
    </w:div>
    <w:div w:id="447480117">
      <w:bodyDiv w:val="1"/>
      <w:marLeft w:val="0"/>
      <w:marRight w:val="0"/>
      <w:marTop w:val="0"/>
      <w:marBottom w:val="0"/>
      <w:divBdr>
        <w:top w:val="none" w:sz="0" w:space="0" w:color="auto"/>
        <w:left w:val="none" w:sz="0" w:space="0" w:color="auto"/>
        <w:bottom w:val="none" w:sz="0" w:space="0" w:color="auto"/>
        <w:right w:val="none" w:sz="0" w:space="0" w:color="auto"/>
      </w:divBdr>
      <w:divsChild>
        <w:div w:id="1652249744">
          <w:marLeft w:val="0"/>
          <w:marRight w:val="0"/>
          <w:marTop w:val="0"/>
          <w:marBottom w:val="0"/>
          <w:divBdr>
            <w:top w:val="none" w:sz="0" w:space="0" w:color="auto"/>
            <w:left w:val="none" w:sz="0" w:space="0" w:color="auto"/>
            <w:bottom w:val="none" w:sz="0" w:space="0" w:color="auto"/>
            <w:right w:val="none" w:sz="0" w:space="0" w:color="auto"/>
          </w:divBdr>
          <w:divsChild>
            <w:div w:id="555553072">
              <w:marLeft w:val="0"/>
              <w:marRight w:val="0"/>
              <w:marTop w:val="0"/>
              <w:marBottom w:val="0"/>
              <w:divBdr>
                <w:top w:val="none" w:sz="0" w:space="0" w:color="auto"/>
                <w:left w:val="none" w:sz="0" w:space="0" w:color="auto"/>
                <w:bottom w:val="none" w:sz="0" w:space="0" w:color="auto"/>
                <w:right w:val="none" w:sz="0" w:space="0" w:color="auto"/>
              </w:divBdr>
            </w:div>
            <w:div w:id="1673296428">
              <w:marLeft w:val="0"/>
              <w:marRight w:val="0"/>
              <w:marTop w:val="0"/>
              <w:marBottom w:val="0"/>
              <w:divBdr>
                <w:top w:val="none" w:sz="0" w:space="0" w:color="auto"/>
                <w:left w:val="none" w:sz="0" w:space="0" w:color="auto"/>
                <w:bottom w:val="none" w:sz="0" w:space="0" w:color="auto"/>
                <w:right w:val="none" w:sz="0" w:space="0" w:color="auto"/>
              </w:divBdr>
            </w:div>
            <w:div w:id="1425109554">
              <w:marLeft w:val="0"/>
              <w:marRight w:val="0"/>
              <w:marTop w:val="0"/>
              <w:marBottom w:val="0"/>
              <w:divBdr>
                <w:top w:val="none" w:sz="0" w:space="0" w:color="auto"/>
                <w:left w:val="none" w:sz="0" w:space="0" w:color="auto"/>
                <w:bottom w:val="none" w:sz="0" w:space="0" w:color="auto"/>
                <w:right w:val="none" w:sz="0" w:space="0" w:color="auto"/>
              </w:divBdr>
            </w:div>
            <w:div w:id="511649070">
              <w:marLeft w:val="0"/>
              <w:marRight w:val="0"/>
              <w:marTop w:val="0"/>
              <w:marBottom w:val="0"/>
              <w:divBdr>
                <w:top w:val="none" w:sz="0" w:space="0" w:color="auto"/>
                <w:left w:val="none" w:sz="0" w:space="0" w:color="auto"/>
                <w:bottom w:val="none" w:sz="0" w:space="0" w:color="auto"/>
                <w:right w:val="none" w:sz="0" w:space="0" w:color="auto"/>
              </w:divBdr>
            </w:div>
          </w:divsChild>
        </w:div>
        <w:div w:id="720062039">
          <w:marLeft w:val="0"/>
          <w:marRight w:val="0"/>
          <w:marTop w:val="0"/>
          <w:marBottom w:val="0"/>
          <w:divBdr>
            <w:top w:val="none" w:sz="0" w:space="0" w:color="auto"/>
            <w:left w:val="none" w:sz="0" w:space="0" w:color="auto"/>
            <w:bottom w:val="none" w:sz="0" w:space="0" w:color="auto"/>
            <w:right w:val="none" w:sz="0" w:space="0" w:color="auto"/>
          </w:divBdr>
        </w:div>
        <w:div w:id="212542992">
          <w:marLeft w:val="0"/>
          <w:marRight w:val="0"/>
          <w:marTop w:val="0"/>
          <w:marBottom w:val="0"/>
          <w:divBdr>
            <w:top w:val="none" w:sz="0" w:space="0" w:color="auto"/>
            <w:left w:val="none" w:sz="0" w:space="0" w:color="auto"/>
            <w:bottom w:val="none" w:sz="0" w:space="0" w:color="auto"/>
            <w:right w:val="none" w:sz="0" w:space="0" w:color="auto"/>
          </w:divBdr>
        </w:div>
        <w:div w:id="1013412170">
          <w:marLeft w:val="0"/>
          <w:marRight w:val="0"/>
          <w:marTop w:val="0"/>
          <w:marBottom w:val="0"/>
          <w:divBdr>
            <w:top w:val="none" w:sz="0" w:space="0" w:color="auto"/>
            <w:left w:val="none" w:sz="0" w:space="0" w:color="auto"/>
            <w:bottom w:val="none" w:sz="0" w:space="0" w:color="auto"/>
            <w:right w:val="none" w:sz="0" w:space="0" w:color="auto"/>
          </w:divBdr>
        </w:div>
        <w:div w:id="1593197650">
          <w:marLeft w:val="0"/>
          <w:marRight w:val="0"/>
          <w:marTop w:val="0"/>
          <w:marBottom w:val="0"/>
          <w:divBdr>
            <w:top w:val="none" w:sz="0" w:space="0" w:color="auto"/>
            <w:left w:val="none" w:sz="0" w:space="0" w:color="auto"/>
            <w:bottom w:val="none" w:sz="0" w:space="0" w:color="auto"/>
            <w:right w:val="none" w:sz="0" w:space="0" w:color="auto"/>
          </w:divBdr>
        </w:div>
        <w:div w:id="157775068">
          <w:marLeft w:val="0"/>
          <w:marRight w:val="0"/>
          <w:marTop w:val="0"/>
          <w:marBottom w:val="0"/>
          <w:divBdr>
            <w:top w:val="none" w:sz="0" w:space="0" w:color="auto"/>
            <w:left w:val="none" w:sz="0" w:space="0" w:color="auto"/>
            <w:bottom w:val="none" w:sz="0" w:space="0" w:color="auto"/>
            <w:right w:val="none" w:sz="0" w:space="0" w:color="auto"/>
          </w:divBdr>
        </w:div>
        <w:div w:id="1365711816">
          <w:marLeft w:val="0"/>
          <w:marRight w:val="0"/>
          <w:marTop w:val="0"/>
          <w:marBottom w:val="0"/>
          <w:divBdr>
            <w:top w:val="none" w:sz="0" w:space="0" w:color="auto"/>
            <w:left w:val="none" w:sz="0" w:space="0" w:color="auto"/>
            <w:bottom w:val="none" w:sz="0" w:space="0" w:color="auto"/>
            <w:right w:val="none" w:sz="0" w:space="0" w:color="auto"/>
          </w:divBdr>
        </w:div>
        <w:div w:id="1186099211">
          <w:marLeft w:val="0"/>
          <w:marRight w:val="0"/>
          <w:marTop w:val="0"/>
          <w:marBottom w:val="0"/>
          <w:divBdr>
            <w:top w:val="none" w:sz="0" w:space="0" w:color="auto"/>
            <w:left w:val="none" w:sz="0" w:space="0" w:color="auto"/>
            <w:bottom w:val="none" w:sz="0" w:space="0" w:color="auto"/>
            <w:right w:val="none" w:sz="0" w:space="0" w:color="auto"/>
          </w:divBdr>
        </w:div>
        <w:div w:id="2041978744">
          <w:marLeft w:val="0"/>
          <w:marRight w:val="0"/>
          <w:marTop w:val="0"/>
          <w:marBottom w:val="0"/>
          <w:divBdr>
            <w:top w:val="none" w:sz="0" w:space="0" w:color="auto"/>
            <w:left w:val="none" w:sz="0" w:space="0" w:color="auto"/>
            <w:bottom w:val="none" w:sz="0" w:space="0" w:color="auto"/>
            <w:right w:val="none" w:sz="0" w:space="0" w:color="auto"/>
          </w:divBdr>
        </w:div>
        <w:div w:id="1460418862">
          <w:marLeft w:val="0"/>
          <w:marRight w:val="0"/>
          <w:marTop w:val="0"/>
          <w:marBottom w:val="0"/>
          <w:divBdr>
            <w:top w:val="none" w:sz="0" w:space="0" w:color="auto"/>
            <w:left w:val="none" w:sz="0" w:space="0" w:color="auto"/>
            <w:bottom w:val="none" w:sz="0" w:space="0" w:color="auto"/>
            <w:right w:val="none" w:sz="0" w:space="0" w:color="auto"/>
          </w:divBdr>
        </w:div>
        <w:div w:id="1165510286">
          <w:marLeft w:val="0"/>
          <w:marRight w:val="0"/>
          <w:marTop w:val="0"/>
          <w:marBottom w:val="0"/>
          <w:divBdr>
            <w:top w:val="none" w:sz="0" w:space="0" w:color="auto"/>
            <w:left w:val="none" w:sz="0" w:space="0" w:color="auto"/>
            <w:bottom w:val="none" w:sz="0" w:space="0" w:color="auto"/>
            <w:right w:val="none" w:sz="0" w:space="0" w:color="auto"/>
          </w:divBdr>
        </w:div>
        <w:div w:id="1603950816">
          <w:marLeft w:val="0"/>
          <w:marRight w:val="0"/>
          <w:marTop w:val="0"/>
          <w:marBottom w:val="0"/>
          <w:divBdr>
            <w:top w:val="none" w:sz="0" w:space="0" w:color="auto"/>
            <w:left w:val="none" w:sz="0" w:space="0" w:color="auto"/>
            <w:bottom w:val="none" w:sz="0" w:space="0" w:color="auto"/>
            <w:right w:val="none" w:sz="0" w:space="0" w:color="auto"/>
          </w:divBdr>
        </w:div>
        <w:div w:id="981471684">
          <w:marLeft w:val="0"/>
          <w:marRight w:val="0"/>
          <w:marTop w:val="0"/>
          <w:marBottom w:val="0"/>
          <w:divBdr>
            <w:top w:val="none" w:sz="0" w:space="0" w:color="auto"/>
            <w:left w:val="none" w:sz="0" w:space="0" w:color="auto"/>
            <w:bottom w:val="none" w:sz="0" w:space="0" w:color="auto"/>
            <w:right w:val="none" w:sz="0" w:space="0" w:color="auto"/>
          </w:divBdr>
        </w:div>
        <w:div w:id="223613806">
          <w:marLeft w:val="0"/>
          <w:marRight w:val="0"/>
          <w:marTop w:val="0"/>
          <w:marBottom w:val="0"/>
          <w:divBdr>
            <w:top w:val="none" w:sz="0" w:space="0" w:color="auto"/>
            <w:left w:val="none" w:sz="0" w:space="0" w:color="auto"/>
            <w:bottom w:val="none" w:sz="0" w:space="0" w:color="auto"/>
            <w:right w:val="none" w:sz="0" w:space="0" w:color="auto"/>
          </w:divBdr>
        </w:div>
        <w:div w:id="1924414511">
          <w:marLeft w:val="0"/>
          <w:marRight w:val="0"/>
          <w:marTop w:val="0"/>
          <w:marBottom w:val="0"/>
          <w:divBdr>
            <w:top w:val="none" w:sz="0" w:space="0" w:color="auto"/>
            <w:left w:val="none" w:sz="0" w:space="0" w:color="auto"/>
            <w:bottom w:val="none" w:sz="0" w:space="0" w:color="auto"/>
            <w:right w:val="none" w:sz="0" w:space="0" w:color="auto"/>
          </w:divBdr>
        </w:div>
        <w:div w:id="1812600605">
          <w:marLeft w:val="0"/>
          <w:marRight w:val="0"/>
          <w:marTop w:val="0"/>
          <w:marBottom w:val="0"/>
          <w:divBdr>
            <w:top w:val="none" w:sz="0" w:space="0" w:color="auto"/>
            <w:left w:val="none" w:sz="0" w:space="0" w:color="auto"/>
            <w:bottom w:val="none" w:sz="0" w:space="0" w:color="auto"/>
            <w:right w:val="none" w:sz="0" w:space="0" w:color="auto"/>
          </w:divBdr>
        </w:div>
        <w:div w:id="1199274691">
          <w:marLeft w:val="0"/>
          <w:marRight w:val="0"/>
          <w:marTop w:val="0"/>
          <w:marBottom w:val="0"/>
          <w:divBdr>
            <w:top w:val="none" w:sz="0" w:space="0" w:color="auto"/>
            <w:left w:val="none" w:sz="0" w:space="0" w:color="auto"/>
            <w:bottom w:val="none" w:sz="0" w:space="0" w:color="auto"/>
            <w:right w:val="none" w:sz="0" w:space="0" w:color="auto"/>
          </w:divBdr>
        </w:div>
        <w:div w:id="627593134">
          <w:marLeft w:val="0"/>
          <w:marRight w:val="0"/>
          <w:marTop w:val="0"/>
          <w:marBottom w:val="0"/>
          <w:divBdr>
            <w:top w:val="none" w:sz="0" w:space="0" w:color="auto"/>
            <w:left w:val="none" w:sz="0" w:space="0" w:color="auto"/>
            <w:bottom w:val="none" w:sz="0" w:space="0" w:color="auto"/>
            <w:right w:val="none" w:sz="0" w:space="0" w:color="auto"/>
          </w:divBdr>
        </w:div>
        <w:div w:id="1518353210">
          <w:marLeft w:val="0"/>
          <w:marRight w:val="0"/>
          <w:marTop w:val="0"/>
          <w:marBottom w:val="0"/>
          <w:divBdr>
            <w:top w:val="none" w:sz="0" w:space="0" w:color="auto"/>
            <w:left w:val="none" w:sz="0" w:space="0" w:color="auto"/>
            <w:bottom w:val="none" w:sz="0" w:space="0" w:color="auto"/>
            <w:right w:val="none" w:sz="0" w:space="0" w:color="auto"/>
          </w:divBdr>
        </w:div>
        <w:div w:id="876624793">
          <w:marLeft w:val="0"/>
          <w:marRight w:val="0"/>
          <w:marTop w:val="0"/>
          <w:marBottom w:val="0"/>
          <w:divBdr>
            <w:top w:val="none" w:sz="0" w:space="0" w:color="auto"/>
            <w:left w:val="none" w:sz="0" w:space="0" w:color="auto"/>
            <w:bottom w:val="none" w:sz="0" w:space="0" w:color="auto"/>
            <w:right w:val="none" w:sz="0" w:space="0" w:color="auto"/>
          </w:divBdr>
        </w:div>
        <w:div w:id="2062098698">
          <w:marLeft w:val="0"/>
          <w:marRight w:val="0"/>
          <w:marTop w:val="0"/>
          <w:marBottom w:val="0"/>
          <w:divBdr>
            <w:top w:val="none" w:sz="0" w:space="0" w:color="auto"/>
            <w:left w:val="none" w:sz="0" w:space="0" w:color="auto"/>
            <w:bottom w:val="none" w:sz="0" w:space="0" w:color="auto"/>
            <w:right w:val="none" w:sz="0" w:space="0" w:color="auto"/>
          </w:divBdr>
        </w:div>
      </w:divsChild>
    </w:div>
    <w:div w:id="477847496">
      <w:bodyDiv w:val="1"/>
      <w:marLeft w:val="0"/>
      <w:marRight w:val="0"/>
      <w:marTop w:val="0"/>
      <w:marBottom w:val="0"/>
      <w:divBdr>
        <w:top w:val="none" w:sz="0" w:space="0" w:color="auto"/>
        <w:left w:val="none" w:sz="0" w:space="0" w:color="auto"/>
        <w:bottom w:val="none" w:sz="0" w:space="0" w:color="auto"/>
        <w:right w:val="none" w:sz="0" w:space="0" w:color="auto"/>
      </w:divBdr>
      <w:divsChild>
        <w:div w:id="1003968919">
          <w:marLeft w:val="0"/>
          <w:marRight w:val="0"/>
          <w:marTop w:val="0"/>
          <w:marBottom w:val="0"/>
          <w:divBdr>
            <w:top w:val="none" w:sz="0" w:space="0" w:color="auto"/>
            <w:left w:val="none" w:sz="0" w:space="0" w:color="auto"/>
            <w:bottom w:val="none" w:sz="0" w:space="0" w:color="auto"/>
            <w:right w:val="none" w:sz="0" w:space="0" w:color="auto"/>
          </w:divBdr>
        </w:div>
      </w:divsChild>
    </w:div>
    <w:div w:id="486361676">
      <w:bodyDiv w:val="1"/>
      <w:marLeft w:val="0"/>
      <w:marRight w:val="0"/>
      <w:marTop w:val="0"/>
      <w:marBottom w:val="0"/>
      <w:divBdr>
        <w:top w:val="none" w:sz="0" w:space="0" w:color="auto"/>
        <w:left w:val="none" w:sz="0" w:space="0" w:color="auto"/>
        <w:bottom w:val="none" w:sz="0" w:space="0" w:color="auto"/>
        <w:right w:val="none" w:sz="0" w:space="0" w:color="auto"/>
      </w:divBdr>
      <w:divsChild>
        <w:div w:id="205996617">
          <w:marLeft w:val="0"/>
          <w:marRight w:val="0"/>
          <w:marTop w:val="0"/>
          <w:marBottom w:val="0"/>
          <w:divBdr>
            <w:top w:val="none" w:sz="0" w:space="0" w:color="auto"/>
            <w:left w:val="none" w:sz="0" w:space="0" w:color="auto"/>
            <w:bottom w:val="none" w:sz="0" w:space="0" w:color="auto"/>
            <w:right w:val="none" w:sz="0" w:space="0" w:color="auto"/>
          </w:divBdr>
        </w:div>
        <w:div w:id="295917958">
          <w:marLeft w:val="0"/>
          <w:marRight w:val="0"/>
          <w:marTop w:val="0"/>
          <w:marBottom w:val="0"/>
          <w:divBdr>
            <w:top w:val="none" w:sz="0" w:space="0" w:color="auto"/>
            <w:left w:val="none" w:sz="0" w:space="0" w:color="auto"/>
            <w:bottom w:val="none" w:sz="0" w:space="0" w:color="auto"/>
            <w:right w:val="none" w:sz="0" w:space="0" w:color="auto"/>
          </w:divBdr>
        </w:div>
        <w:div w:id="244802649">
          <w:marLeft w:val="0"/>
          <w:marRight w:val="0"/>
          <w:marTop w:val="0"/>
          <w:marBottom w:val="0"/>
          <w:divBdr>
            <w:top w:val="none" w:sz="0" w:space="0" w:color="auto"/>
            <w:left w:val="none" w:sz="0" w:space="0" w:color="auto"/>
            <w:bottom w:val="none" w:sz="0" w:space="0" w:color="auto"/>
            <w:right w:val="none" w:sz="0" w:space="0" w:color="auto"/>
          </w:divBdr>
        </w:div>
        <w:div w:id="1161429353">
          <w:marLeft w:val="0"/>
          <w:marRight w:val="0"/>
          <w:marTop w:val="0"/>
          <w:marBottom w:val="0"/>
          <w:divBdr>
            <w:top w:val="none" w:sz="0" w:space="0" w:color="auto"/>
            <w:left w:val="none" w:sz="0" w:space="0" w:color="auto"/>
            <w:bottom w:val="none" w:sz="0" w:space="0" w:color="auto"/>
            <w:right w:val="none" w:sz="0" w:space="0" w:color="auto"/>
          </w:divBdr>
        </w:div>
      </w:divsChild>
    </w:div>
    <w:div w:id="489295581">
      <w:bodyDiv w:val="1"/>
      <w:marLeft w:val="0"/>
      <w:marRight w:val="0"/>
      <w:marTop w:val="0"/>
      <w:marBottom w:val="0"/>
      <w:divBdr>
        <w:top w:val="none" w:sz="0" w:space="0" w:color="auto"/>
        <w:left w:val="none" w:sz="0" w:space="0" w:color="auto"/>
        <w:bottom w:val="none" w:sz="0" w:space="0" w:color="auto"/>
        <w:right w:val="none" w:sz="0" w:space="0" w:color="auto"/>
      </w:divBdr>
    </w:div>
    <w:div w:id="498473274">
      <w:bodyDiv w:val="1"/>
      <w:marLeft w:val="0"/>
      <w:marRight w:val="0"/>
      <w:marTop w:val="0"/>
      <w:marBottom w:val="0"/>
      <w:divBdr>
        <w:top w:val="none" w:sz="0" w:space="0" w:color="auto"/>
        <w:left w:val="none" w:sz="0" w:space="0" w:color="auto"/>
        <w:bottom w:val="none" w:sz="0" w:space="0" w:color="auto"/>
        <w:right w:val="none" w:sz="0" w:space="0" w:color="auto"/>
      </w:divBdr>
    </w:div>
    <w:div w:id="546114202">
      <w:bodyDiv w:val="1"/>
      <w:marLeft w:val="0"/>
      <w:marRight w:val="0"/>
      <w:marTop w:val="0"/>
      <w:marBottom w:val="0"/>
      <w:divBdr>
        <w:top w:val="none" w:sz="0" w:space="0" w:color="auto"/>
        <w:left w:val="none" w:sz="0" w:space="0" w:color="auto"/>
        <w:bottom w:val="none" w:sz="0" w:space="0" w:color="auto"/>
        <w:right w:val="none" w:sz="0" w:space="0" w:color="auto"/>
      </w:divBdr>
    </w:div>
    <w:div w:id="582841884">
      <w:bodyDiv w:val="1"/>
      <w:marLeft w:val="0"/>
      <w:marRight w:val="0"/>
      <w:marTop w:val="0"/>
      <w:marBottom w:val="0"/>
      <w:divBdr>
        <w:top w:val="none" w:sz="0" w:space="0" w:color="auto"/>
        <w:left w:val="none" w:sz="0" w:space="0" w:color="auto"/>
        <w:bottom w:val="none" w:sz="0" w:space="0" w:color="auto"/>
        <w:right w:val="none" w:sz="0" w:space="0" w:color="auto"/>
      </w:divBdr>
    </w:div>
    <w:div w:id="636449932">
      <w:bodyDiv w:val="1"/>
      <w:marLeft w:val="0"/>
      <w:marRight w:val="0"/>
      <w:marTop w:val="0"/>
      <w:marBottom w:val="0"/>
      <w:divBdr>
        <w:top w:val="none" w:sz="0" w:space="0" w:color="auto"/>
        <w:left w:val="none" w:sz="0" w:space="0" w:color="auto"/>
        <w:bottom w:val="none" w:sz="0" w:space="0" w:color="auto"/>
        <w:right w:val="none" w:sz="0" w:space="0" w:color="auto"/>
      </w:divBdr>
      <w:divsChild>
        <w:div w:id="517812906">
          <w:marLeft w:val="0"/>
          <w:marRight w:val="0"/>
          <w:marTop w:val="0"/>
          <w:marBottom w:val="0"/>
          <w:divBdr>
            <w:top w:val="none" w:sz="0" w:space="0" w:color="auto"/>
            <w:left w:val="none" w:sz="0" w:space="0" w:color="auto"/>
            <w:bottom w:val="none" w:sz="0" w:space="0" w:color="auto"/>
            <w:right w:val="none" w:sz="0" w:space="0" w:color="auto"/>
          </w:divBdr>
        </w:div>
        <w:div w:id="679819565">
          <w:marLeft w:val="0"/>
          <w:marRight w:val="0"/>
          <w:marTop w:val="0"/>
          <w:marBottom w:val="0"/>
          <w:divBdr>
            <w:top w:val="none" w:sz="0" w:space="0" w:color="auto"/>
            <w:left w:val="none" w:sz="0" w:space="0" w:color="auto"/>
            <w:bottom w:val="none" w:sz="0" w:space="0" w:color="auto"/>
            <w:right w:val="none" w:sz="0" w:space="0" w:color="auto"/>
          </w:divBdr>
        </w:div>
        <w:div w:id="762846324">
          <w:marLeft w:val="0"/>
          <w:marRight w:val="0"/>
          <w:marTop w:val="0"/>
          <w:marBottom w:val="0"/>
          <w:divBdr>
            <w:top w:val="none" w:sz="0" w:space="0" w:color="auto"/>
            <w:left w:val="none" w:sz="0" w:space="0" w:color="auto"/>
            <w:bottom w:val="none" w:sz="0" w:space="0" w:color="auto"/>
            <w:right w:val="none" w:sz="0" w:space="0" w:color="auto"/>
          </w:divBdr>
        </w:div>
        <w:div w:id="1168867078">
          <w:marLeft w:val="0"/>
          <w:marRight w:val="0"/>
          <w:marTop w:val="0"/>
          <w:marBottom w:val="0"/>
          <w:divBdr>
            <w:top w:val="none" w:sz="0" w:space="0" w:color="auto"/>
            <w:left w:val="none" w:sz="0" w:space="0" w:color="auto"/>
            <w:bottom w:val="none" w:sz="0" w:space="0" w:color="auto"/>
            <w:right w:val="none" w:sz="0" w:space="0" w:color="auto"/>
          </w:divBdr>
        </w:div>
        <w:div w:id="1540168110">
          <w:marLeft w:val="0"/>
          <w:marRight w:val="0"/>
          <w:marTop w:val="0"/>
          <w:marBottom w:val="0"/>
          <w:divBdr>
            <w:top w:val="none" w:sz="0" w:space="0" w:color="auto"/>
            <w:left w:val="none" w:sz="0" w:space="0" w:color="auto"/>
            <w:bottom w:val="none" w:sz="0" w:space="0" w:color="auto"/>
            <w:right w:val="none" w:sz="0" w:space="0" w:color="auto"/>
          </w:divBdr>
        </w:div>
      </w:divsChild>
    </w:div>
    <w:div w:id="692147309">
      <w:bodyDiv w:val="1"/>
      <w:marLeft w:val="0"/>
      <w:marRight w:val="0"/>
      <w:marTop w:val="0"/>
      <w:marBottom w:val="0"/>
      <w:divBdr>
        <w:top w:val="none" w:sz="0" w:space="0" w:color="auto"/>
        <w:left w:val="none" w:sz="0" w:space="0" w:color="auto"/>
        <w:bottom w:val="none" w:sz="0" w:space="0" w:color="auto"/>
        <w:right w:val="none" w:sz="0" w:space="0" w:color="auto"/>
      </w:divBdr>
      <w:divsChild>
        <w:div w:id="1445610511">
          <w:marLeft w:val="0"/>
          <w:marRight w:val="0"/>
          <w:marTop w:val="0"/>
          <w:marBottom w:val="0"/>
          <w:divBdr>
            <w:top w:val="none" w:sz="0" w:space="0" w:color="auto"/>
            <w:left w:val="none" w:sz="0" w:space="0" w:color="auto"/>
            <w:bottom w:val="none" w:sz="0" w:space="0" w:color="auto"/>
            <w:right w:val="none" w:sz="0" w:space="0" w:color="auto"/>
          </w:divBdr>
        </w:div>
        <w:div w:id="37776697">
          <w:marLeft w:val="0"/>
          <w:marRight w:val="0"/>
          <w:marTop w:val="0"/>
          <w:marBottom w:val="0"/>
          <w:divBdr>
            <w:top w:val="none" w:sz="0" w:space="0" w:color="auto"/>
            <w:left w:val="none" w:sz="0" w:space="0" w:color="auto"/>
            <w:bottom w:val="none" w:sz="0" w:space="8" w:color="auto"/>
            <w:right w:val="none" w:sz="0" w:space="0" w:color="auto"/>
          </w:divBdr>
        </w:div>
        <w:div w:id="1482506548">
          <w:marLeft w:val="0"/>
          <w:marRight w:val="0"/>
          <w:marTop w:val="0"/>
          <w:marBottom w:val="0"/>
          <w:divBdr>
            <w:top w:val="none" w:sz="0" w:space="0" w:color="auto"/>
            <w:left w:val="none" w:sz="0" w:space="0" w:color="auto"/>
            <w:bottom w:val="none" w:sz="0" w:space="8" w:color="auto"/>
            <w:right w:val="none" w:sz="0" w:space="0" w:color="auto"/>
          </w:divBdr>
        </w:div>
      </w:divsChild>
    </w:div>
    <w:div w:id="726999341">
      <w:bodyDiv w:val="1"/>
      <w:marLeft w:val="0"/>
      <w:marRight w:val="0"/>
      <w:marTop w:val="0"/>
      <w:marBottom w:val="0"/>
      <w:divBdr>
        <w:top w:val="none" w:sz="0" w:space="0" w:color="auto"/>
        <w:left w:val="none" w:sz="0" w:space="0" w:color="auto"/>
        <w:bottom w:val="none" w:sz="0" w:space="0" w:color="auto"/>
        <w:right w:val="none" w:sz="0" w:space="0" w:color="auto"/>
      </w:divBdr>
    </w:div>
    <w:div w:id="737479955">
      <w:bodyDiv w:val="1"/>
      <w:marLeft w:val="0"/>
      <w:marRight w:val="0"/>
      <w:marTop w:val="0"/>
      <w:marBottom w:val="0"/>
      <w:divBdr>
        <w:top w:val="none" w:sz="0" w:space="0" w:color="auto"/>
        <w:left w:val="none" w:sz="0" w:space="0" w:color="auto"/>
        <w:bottom w:val="none" w:sz="0" w:space="0" w:color="auto"/>
        <w:right w:val="none" w:sz="0" w:space="0" w:color="auto"/>
      </w:divBdr>
    </w:div>
    <w:div w:id="759839823">
      <w:bodyDiv w:val="1"/>
      <w:marLeft w:val="0"/>
      <w:marRight w:val="0"/>
      <w:marTop w:val="0"/>
      <w:marBottom w:val="0"/>
      <w:divBdr>
        <w:top w:val="none" w:sz="0" w:space="0" w:color="auto"/>
        <w:left w:val="none" w:sz="0" w:space="0" w:color="auto"/>
        <w:bottom w:val="none" w:sz="0" w:space="0" w:color="auto"/>
        <w:right w:val="none" w:sz="0" w:space="0" w:color="auto"/>
      </w:divBdr>
    </w:div>
    <w:div w:id="847716883">
      <w:bodyDiv w:val="1"/>
      <w:marLeft w:val="0"/>
      <w:marRight w:val="0"/>
      <w:marTop w:val="0"/>
      <w:marBottom w:val="0"/>
      <w:divBdr>
        <w:top w:val="none" w:sz="0" w:space="0" w:color="auto"/>
        <w:left w:val="none" w:sz="0" w:space="0" w:color="auto"/>
        <w:bottom w:val="none" w:sz="0" w:space="0" w:color="auto"/>
        <w:right w:val="none" w:sz="0" w:space="0" w:color="auto"/>
      </w:divBdr>
      <w:divsChild>
        <w:div w:id="2027946498">
          <w:marLeft w:val="0"/>
          <w:marRight w:val="0"/>
          <w:marTop w:val="0"/>
          <w:marBottom w:val="0"/>
          <w:divBdr>
            <w:top w:val="none" w:sz="0" w:space="0" w:color="auto"/>
            <w:left w:val="none" w:sz="0" w:space="0" w:color="auto"/>
            <w:bottom w:val="none" w:sz="0" w:space="0" w:color="auto"/>
            <w:right w:val="none" w:sz="0" w:space="0" w:color="auto"/>
          </w:divBdr>
        </w:div>
        <w:div w:id="2113935106">
          <w:marLeft w:val="0"/>
          <w:marRight w:val="0"/>
          <w:marTop w:val="0"/>
          <w:marBottom w:val="0"/>
          <w:divBdr>
            <w:top w:val="none" w:sz="0" w:space="0" w:color="auto"/>
            <w:left w:val="none" w:sz="0" w:space="0" w:color="auto"/>
            <w:bottom w:val="none" w:sz="0" w:space="0" w:color="auto"/>
            <w:right w:val="none" w:sz="0" w:space="0" w:color="auto"/>
          </w:divBdr>
        </w:div>
      </w:divsChild>
    </w:div>
    <w:div w:id="849490828">
      <w:bodyDiv w:val="1"/>
      <w:marLeft w:val="0"/>
      <w:marRight w:val="0"/>
      <w:marTop w:val="0"/>
      <w:marBottom w:val="0"/>
      <w:divBdr>
        <w:top w:val="none" w:sz="0" w:space="0" w:color="auto"/>
        <w:left w:val="none" w:sz="0" w:space="0" w:color="auto"/>
        <w:bottom w:val="none" w:sz="0" w:space="0" w:color="auto"/>
        <w:right w:val="none" w:sz="0" w:space="0" w:color="auto"/>
      </w:divBdr>
      <w:divsChild>
        <w:div w:id="73087608">
          <w:marLeft w:val="0"/>
          <w:marRight w:val="0"/>
          <w:marTop w:val="0"/>
          <w:marBottom w:val="0"/>
          <w:divBdr>
            <w:top w:val="none" w:sz="0" w:space="0" w:color="auto"/>
            <w:left w:val="none" w:sz="0" w:space="0" w:color="auto"/>
            <w:bottom w:val="none" w:sz="0" w:space="0" w:color="auto"/>
            <w:right w:val="none" w:sz="0" w:space="0" w:color="auto"/>
          </w:divBdr>
        </w:div>
        <w:div w:id="350886955">
          <w:marLeft w:val="0"/>
          <w:marRight w:val="0"/>
          <w:marTop w:val="0"/>
          <w:marBottom w:val="0"/>
          <w:divBdr>
            <w:top w:val="none" w:sz="0" w:space="0" w:color="auto"/>
            <w:left w:val="none" w:sz="0" w:space="0" w:color="auto"/>
            <w:bottom w:val="none" w:sz="0" w:space="0" w:color="auto"/>
            <w:right w:val="none" w:sz="0" w:space="0" w:color="auto"/>
          </w:divBdr>
        </w:div>
        <w:div w:id="457142273">
          <w:marLeft w:val="0"/>
          <w:marRight w:val="0"/>
          <w:marTop w:val="0"/>
          <w:marBottom w:val="0"/>
          <w:divBdr>
            <w:top w:val="none" w:sz="0" w:space="0" w:color="auto"/>
            <w:left w:val="none" w:sz="0" w:space="0" w:color="auto"/>
            <w:bottom w:val="none" w:sz="0" w:space="0" w:color="auto"/>
            <w:right w:val="none" w:sz="0" w:space="0" w:color="auto"/>
          </w:divBdr>
        </w:div>
        <w:div w:id="833684956">
          <w:marLeft w:val="0"/>
          <w:marRight w:val="0"/>
          <w:marTop w:val="0"/>
          <w:marBottom w:val="0"/>
          <w:divBdr>
            <w:top w:val="none" w:sz="0" w:space="0" w:color="auto"/>
            <w:left w:val="none" w:sz="0" w:space="0" w:color="auto"/>
            <w:bottom w:val="none" w:sz="0" w:space="0" w:color="auto"/>
            <w:right w:val="none" w:sz="0" w:space="0" w:color="auto"/>
          </w:divBdr>
        </w:div>
        <w:div w:id="1457680923">
          <w:marLeft w:val="0"/>
          <w:marRight w:val="0"/>
          <w:marTop w:val="0"/>
          <w:marBottom w:val="0"/>
          <w:divBdr>
            <w:top w:val="none" w:sz="0" w:space="0" w:color="auto"/>
            <w:left w:val="none" w:sz="0" w:space="0" w:color="auto"/>
            <w:bottom w:val="none" w:sz="0" w:space="0" w:color="auto"/>
            <w:right w:val="none" w:sz="0" w:space="0" w:color="auto"/>
          </w:divBdr>
        </w:div>
      </w:divsChild>
    </w:div>
    <w:div w:id="855460620">
      <w:bodyDiv w:val="1"/>
      <w:marLeft w:val="0"/>
      <w:marRight w:val="0"/>
      <w:marTop w:val="0"/>
      <w:marBottom w:val="0"/>
      <w:divBdr>
        <w:top w:val="none" w:sz="0" w:space="0" w:color="auto"/>
        <w:left w:val="none" w:sz="0" w:space="0" w:color="auto"/>
        <w:bottom w:val="none" w:sz="0" w:space="0" w:color="auto"/>
        <w:right w:val="none" w:sz="0" w:space="0" w:color="auto"/>
      </w:divBdr>
    </w:div>
    <w:div w:id="980305348">
      <w:bodyDiv w:val="1"/>
      <w:marLeft w:val="0"/>
      <w:marRight w:val="0"/>
      <w:marTop w:val="0"/>
      <w:marBottom w:val="0"/>
      <w:divBdr>
        <w:top w:val="none" w:sz="0" w:space="0" w:color="auto"/>
        <w:left w:val="none" w:sz="0" w:space="0" w:color="auto"/>
        <w:bottom w:val="none" w:sz="0" w:space="0" w:color="auto"/>
        <w:right w:val="none" w:sz="0" w:space="0" w:color="auto"/>
      </w:divBdr>
    </w:div>
    <w:div w:id="982124472">
      <w:bodyDiv w:val="1"/>
      <w:marLeft w:val="0"/>
      <w:marRight w:val="0"/>
      <w:marTop w:val="0"/>
      <w:marBottom w:val="0"/>
      <w:divBdr>
        <w:top w:val="none" w:sz="0" w:space="0" w:color="auto"/>
        <w:left w:val="none" w:sz="0" w:space="0" w:color="auto"/>
        <w:bottom w:val="none" w:sz="0" w:space="0" w:color="auto"/>
        <w:right w:val="none" w:sz="0" w:space="0" w:color="auto"/>
      </w:divBdr>
    </w:div>
    <w:div w:id="995260948">
      <w:bodyDiv w:val="1"/>
      <w:marLeft w:val="0"/>
      <w:marRight w:val="0"/>
      <w:marTop w:val="0"/>
      <w:marBottom w:val="0"/>
      <w:divBdr>
        <w:top w:val="none" w:sz="0" w:space="0" w:color="auto"/>
        <w:left w:val="none" w:sz="0" w:space="0" w:color="auto"/>
        <w:bottom w:val="none" w:sz="0" w:space="0" w:color="auto"/>
        <w:right w:val="none" w:sz="0" w:space="0" w:color="auto"/>
      </w:divBdr>
    </w:div>
    <w:div w:id="1036269528">
      <w:bodyDiv w:val="1"/>
      <w:marLeft w:val="0"/>
      <w:marRight w:val="0"/>
      <w:marTop w:val="0"/>
      <w:marBottom w:val="0"/>
      <w:divBdr>
        <w:top w:val="none" w:sz="0" w:space="0" w:color="auto"/>
        <w:left w:val="none" w:sz="0" w:space="0" w:color="auto"/>
        <w:bottom w:val="none" w:sz="0" w:space="0" w:color="auto"/>
        <w:right w:val="none" w:sz="0" w:space="0" w:color="auto"/>
      </w:divBdr>
    </w:div>
    <w:div w:id="1194920450">
      <w:bodyDiv w:val="1"/>
      <w:marLeft w:val="0"/>
      <w:marRight w:val="0"/>
      <w:marTop w:val="0"/>
      <w:marBottom w:val="0"/>
      <w:divBdr>
        <w:top w:val="none" w:sz="0" w:space="0" w:color="auto"/>
        <w:left w:val="none" w:sz="0" w:space="0" w:color="auto"/>
        <w:bottom w:val="none" w:sz="0" w:space="0" w:color="auto"/>
        <w:right w:val="none" w:sz="0" w:space="0" w:color="auto"/>
      </w:divBdr>
    </w:div>
    <w:div w:id="1223370097">
      <w:bodyDiv w:val="1"/>
      <w:marLeft w:val="0"/>
      <w:marRight w:val="0"/>
      <w:marTop w:val="0"/>
      <w:marBottom w:val="0"/>
      <w:divBdr>
        <w:top w:val="none" w:sz="0" w:space="0" w:color="auto"/>
        <w:left w:val="none" w:sz="0" w:space="0" w:color="auto"/>
        <w:bottom w:val="none" w:sz="0" w:space="0" w:color="auto"/>
        <w:right w:val="none" w:sz="0" w:space="0" w:color="auto"/>
      </w:divBdr>
    </w:div>
    <w:div w:id="1259287810">
      <w:bodyDiv w:val="1"/>
      <w:marLeft w:val="0"/>
      <w:marRight w:val="0"/>
      <w:marTop w:val="0"/>
      <w:marBottom w:val="0"/>
      <w:divBdr>
        <w:top w:val="none" w:sz="0" w:space="0" w:color="auto"/>
        <w:left w:val="none" w:sz="0" w:space="0" w:color="auto"/>
        <w:bottom w:val="none" w:sz="0" w:space="0" w:color="auto"/>
        <w:right w:val="none" w:sz="0" w:space="0" w:color="auto"/>
      </w:divBdr>
      <w:divsChild>
        <w:div w:id="1871455758">
          <w:marLeft w:val="0"/>
          <w:marRight w:val="0"/>
          <w:marTop w:val="0"/>
          <w:marBottom w:val="0"/>
          <w:divBdr>
            <w:top w:val="none" w:sz="0" w:space="0" w:color="auto"/>
            <w:left w:val="none" w:sz="0" w:space="0" w:color="auto"/>
            <w:bottom w:val="none" w:sz="0" w:space="0" w:color="auto"/>
            <w:right w:val="none" w:sz="0" w:space="0" w:color="auto"/>
          </w:divBdr>
        </w:div>
        <w:div w:id="1747192917">
          <w:marLeft w:val="0"/>
          <w:marRight w:val="0"/>
          <w:marTop w:val="0"/>
          <w:marBottom w:val="0"/>
          <w:divBdr>
            <w:top w:val="none" w:sz="0" w:space="0" w:color="auto"/>
            <w:left w:val="none" w:sz="0" w:space="0" w:color="auto"/>
            <w:bottom w:val="none" w:sz="0" w:space="0" w:color="auto"/>
            <w:right w:val="none" w:sz="0" w:space="0" w:color="auto"/>
          </w:divBdr>
        </w:div>
        <w:div w:id="577250225">
          <w:marLeft w:val="0"/>
          <w:marRight w:val="0"/>
          <w:marTop w:val="0"/>
          <w:marBottom w:val="0"/>
          <w:divBdr>
            <w:top w:val="none" w:sz="0" w:space="0" w:color="auto"/>
            <w:left w:val="none" w:sz="0" w:space="0" w:color="auto"/>
            <w:bottom w:val="none" w:sz="0" w:space="0" w:color="auto"/>
            <w:right w:val="none" w:sz="0" w:space="0" w:color="auto"/>
          </w:divBdr>
        </w:div>
        <w:div w:id="1198737594">
          <w:marLeft w:val="0"/>
          <w:marRight w:val="0"/>
          <w:marTop w:val="0"/>
          <w:marBottom w:val="0"/>
          <w:divBdr>
            <w:top w:val="none" w:sz="0" w:space="0" w:color="auto"/>
            <w:left w:val="none" w:sz="0" w:space="0" w:color="auto"/>
            <w:bottom w:val="none" w:sz="0" w:space="0" w:color="auto"/>
            <w:right w:val="none" w:sz="0" w:space="0" w:color="auto"/>
          </w:divBdr>
        </w:div>
        <w:div w:id="738206887">
          <w:marLeft w:val="0"/>
          <w:marRight w:val="0"/>
          <w:marTop w:val="0"/>
          <w:marBottom w:val="0"/>
          <w:divBdr>
            <w:top w:val="none" w:sz="0" w:space="0" w:color="auto"/>
            <w:left w:val="none" w:sz="0" w:space="0" w:color="auto"/>
            <w:bottom w:val="none" w:sz="0" w:space="0" w:color="auto"/>
            <w:right w:val="none" w:sz="0" w:space="0" w:color="auto"/>
          </w:divBdr>
        </w:div>
        <w:div w:id="667097535">
          <w:marLeft w:val="0"/>
          <w:marRight w:val="0"/>
          <w:marTop w:val="0"/>
          <w:marBottom w:val="0"/>
          <w:divBdr>
            <w:top w:val="none" w:sz="0" w:space="0" w:color="auto"/>
            <w:left w:val="none" w:sz="0" w:space="0" w:color="auto"/>
            <w:bottom w:val="none" w:sz="0" w:space="0" w:color="auto"/>
            <w:right w:val="none" w:sz="0" w:space="0" w:color="auto"/>
          </w:divBdr>
        </w:div>
      </w:divsChild>
    </w:div>
    <w:div w:id="1378624620">
      <w:bodyDiv w:val="1"/>
      <w:marLeft w:val="0"/>
      <w:marRight w:val="0"/>
      <w:marTop w:val="0"/>
      <w:marBottom w:val="0"/>
      <w:divBdr>
        <w:top w:val="none" w:sz="0" w:space="0" w:color="auto"/>
        <w:left w:val="none" w:sz="0" w:space="0" w:color="auto"/>
        <w:bottom w:val="none" w:sz="0" w:space="0" w:color="auto"/>
        <w:right w:val="none" w:sz="0" w:space="0" w:color="auto"/>
      </w:divBdr>
      <w:divsChild>
        <w:div w:id="344552341">
          <w:marLeft w:val="0"/>
          <w:marRight w:val="0"/>
          <w:marTop w:val="0"/>
          <w:marBottom w:val="0"/>
          <w:divBdr>
            <w:top w:val="none" w:sz="0" w:space="0" w:color="auto"/>
            <w:left w:val="none" w:sz="0" w:space="0" w:color="auto"/>
            <w:bottom w:val="none" w:sz="0" w:space="0" w:color="auto"/>
            <w:right w:val="none" w:sz="0" w:space="0" w:color="auto"/>
          </w:divBdr>
          <w:divsChild>
            <w:div w:id="936988561">
              <w:marLeft w:val="0"/>
              <w:marRight w:val="0"/>
              <w:marTop w:val="0"/>
              <w:marBottom w:val="0"/>
              <w:divBdr>
                <w:top w:val="none" w:sz="0" w:space="0" w:color="auto"/>
                <w:left w:val="none" w:sz="0" w:space="0" w:color="auto"/>
                <w:bottom w:val="none" w:sz="0" w:space="0" w:color="auto"/>
                <w:right w:val="none" w:sz="0" w:space="0" w:color="auto"/>
              </w:divBdr>
            </w:div>
            <w:div w:id="1127820129">
              <w:marLeft w:val="0"/>
              <w:marRight w:val="0"/>
              <w:marTop w:val="0"/>
              <w:marBottom w:val="0"/>
              <w:divBdr>
                <w:top w:val="none" w:sz="0" w:space="0" w:color="auto"/>
                <w:left w:val="none" w:sz="0" w:space="0" w:color="auto"/>
                <w:bottom w:val="none" w:sz="0" w:space="0" w:color="auto"/>
                <w:right w:val="none" w:sz="0" w:space="0" w:color="auto"/>
              </w:divBdr>
            </w:div>
          </w:divsChild>
        </w:div>
        <w:div w:id="804008001">
          <w:marLeft w:val="0"/>
          <w:marRight w:val="0"/>
          <w:marTop w:val="0"/>
          <w:marBottom w:val="0"/>
          <w:divBdr>
            <w:top w:val="none" w:sz="0" w:space="0" w:color="auto"/>
            <w:left w:val="none" w:sz="0" w:space="0" w:color="auto"/>
            <w:bottom w:val="none" w:sz="0" w:space="0" w:color="auto"/>
            <w:right w:val="none" w:sz="0" w:space="0" w:color="auto"/>
          </w:divBdr>
        </w:div>
      </w:divsChild>
    </w:div>
    <w:div w:id="1380012667">
      <w:bodyDiv w:val="1"/>
      <w:marLeft w:val="0"/>
      <w:marRight w:val="0"/>
      <w:marTop w:val="0"/>
      <w:marBottom w:val="0"/>
      <w:divBdr>
        <w:top w:val="none" w:sz="0" w:space="0" w:color="auto"/>
        <w:left w:val="none" w:sz="0" w:space="0" w:color="auto"/>
        <w:bottom w:val="none" w:sz="0" w:space="0" w:color="auto"/>
        <w:right w:val="none" w:sz="0" w:space="0" w:color="auto"/>
      </w:divBdr>
      <w:divsChild>
        <w:div w:id="732657980">
          <w:marLeft w:val="0"/>
          <w:marRight w:val="0"/>
          <w:marTop w:val="0"/>
          <w:marBottom w:val="0"/>
          <w:divBdr>
            <w:top w:val="none" w:sz="0" w:space="0" w:color="auto"/>
            <w:left w:val="none" w:sz="0" w:space="0" w:color="auto"/>
            <w:bottom w:val="none" w:sz="0" w:space="0" w:color="auto"/>
            <w:right w:val="none" w:sz="0" w:space="0" w:color="auto"/>
          </w:divBdr>
        </w:div>
        <w:div w:id="874928739">
          <w:marLeft w:val="0"/>
          <w:marRight w:val="0"/>
          <w:marTop w:val="0"/>
          <w:marBottom w:val="0"/>
          <w:divBdr>
            <w:top w:val="none" w:sz="0" w:space="0" w:color="auto"/>
            <w:left w:val="none" w:sz="0" w:space="0" w:color="auto"/>
            <w:bottom w:val="none" w:sz="0" w:space="0" w:color="auto"/>
            <w:right w:val="none" w:sz="0" w:space="0" w:color="auto"/>
          </w:divBdr>
        </w:div>
        <w:div w:id="949051887">
          <w:marLeft w:val="0"/>
          <w:marRight w:val="0"/>
          <w:marTop w:val="0"/>
          <w:marBottom w:val="0"/>
          <w:divBdr>
            <w:top w:val="none" w:sz="0" w:space="0" w:color="auto"/>
            <w:left w:val="none" w:sz="0" w:space="0" w:color="auto"/>
            <w:bottom w:val="none" w:sz="0" w:space="0" w:color="auto"/>
            <w:right w:val="none" w:sz="0" w:space="0" w:color="auto"/>
          </w:divBdr>
        </w:div>
        <w:div w:id="1390689923">
          <w:marLeft w:val="0"/>
          <w:marRight w:val="0"/>
          <w:marTop w:val="0"/>
          <w:marBottom w:val="0"/>
          <w:divBdr>
            <w:top w:val="none" w:sz="0" w:space="0" w:color="auto"/>
            <w:left w:val="none" w:sz="0" w:space="0" w:color="auto"/>
            <w:bottom w:val="none" w:sz="0" w:space="0" w:color="auto"/>
            <w:right w:val="none" w:sz="0" w:space="0" w:color="auto"/>
          </w:divBdr>
        </w:div>
        <w:div w:id="1399935347">
          <w:marLeft w:val="0"/>
          <w:marRight w:val="0"/>
          <w:marTop w:val="0"/>
          <w:marBottom w:val="0"/>
          <w:divBdr>
            <w:top w:val="none" w:sz="0" w:space="0" w:color="auto"/>
            <w:left w:val="none" w:sz="0" w:space="0" w:color="auto"/>
            <w:bottom w:val="none" w:sz="0" w:space="0" w:color="auto"/>
            <w:right w:val="none" w:sz="0" w:space="0" w:color="auto"/>
          </w:divBdr>
          <w:divsChild>
            <w:div w:id="23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2179">
      <w:bodyDiv w:val="1"/>
      <w:marLeft w:val="0"/>
      <w:marRight w:val="0"/>
      <w:marTop w:val="0"/>
      <w:marBottom w:val="0"/>
      <w:divBdr>
        <w:top w:val="none" w:sz="0" w:space="0" w:color="auto"/>
        <w:left w:val="none" w:sz="0" w:space="0" w:color="auto"/>
        <w:bottom w:val="none" w:sz="0" w:space="0" w:color="auto"/>
        <w:right w:val="none" w:sz="0" w:space="0" w:color="auto"/>
      </w:divBdr>
      <w:divsChild>
        <w:div w:id="1062099546">
          <w:marLeft w:val="0"/>
          <w:marRight w:val="0"/>
          <w:marTop w:val="0"/>
          <w:marBottom w:val="0"/>
          <w:divBdr>
            <w:top w:val="none" w:sz="0" w:space="0" w:color="auto"/>
            <w:left w:val="none" w:sz="0" w:space="0" w:color="auto"/>
            <w:bottom w:val="none" w:sz="0" w:space="0" w:color="auto"/>
            <w:right w:val="none" w:sz="0" w:space="0" w:color="auto"/>
          </w:divBdr>
        </w:div>
        <w:div w:id="1253706814">
          <w:marLeft w:val="0"/>
          <w:marRight w:val="0"/>
          <w:marTop w:val="0"/>
          <w:marBottom w:val="0"/>
          <w:divBdr>
            <w:top w:val="none" w:sz="0" w:space="0" w:color="auto"/>
            <w:left w:val="none" w:sz="0" w:space="0" w:color="auto"/>
            <w:bottom w:val="none" w:sz="0" w:space="0" w:color="auto"/>
            <w:right w:val="none" w:sz="0" w:space="0" w:color="auto"/>
          </w:divBdr>
        </w:div>
        <w:div w:id="855926773">
          <w:marLeft w:val="0"/>
          <w:marRight w:val="0"/>
          <w:marTop w:val="0"/>
          <w:marBottom w:val="0"/>
          <w:divBdr>
            <w:top w:val="none" w:sz="0" w:space="0" w:color="auto"/>
            <w:left w:val="none" w:sz="0" w:space="0" w:color="auto"/>
            <w:bottom w:val="none" w:sz="0" w:space="0" w:color="auto"/>
            <w:right w:val="none" w:sz="0" w:space="0" w:color="auto"/>
          </w:divBdr>
        </w:div>
        <w:div w:id="1360471535">
          <w:marLeft w:val="0"/>
          <w:marRight w:val="0"/>
          <w:marTop w:val="0"/>
          <w:marBottom w:val="0"/>
          <w:divBdr>
            <w:top w:val="none" w:sz="0" w:space="0" w:color="auto"/>
            <w:left w:val="none" w:sz="0" w:space="0" w:color="auto"/>
            <w:bottom w:val="none" w:sz="0" w:space="0" w:color="auto"/>
            <w:right w:val="none" w:sz="0" w:space="0" w:color="auto"/>
          </w:divBdr>
        </w:div>
      </w:divsChild>
    </w:div>
    <w:div w:id="1518231561">
      <w:bodyDiv w:val="1"/>
      <w:marLeft w:val="0"/>
      <w:marRight w:val="0"/>
      <w:marTop w:val="0"/>
      <w:marBottom w:val="0"/>
      <w:divBdr>
        <w:top w:val="none" w:sz="0" w:space="0" w:color="auto"/>
        <w:left w:val="none" w:sz="0" w:space="0" w:color="auto"/>
        <w:bottom w:val="none" w:sz="0" w:space="0" w:color="auto"/>
        <w:right w:val="none" w:sz="0" w:space="0" w:color="auto"/>
      </w:divBdr>
    </w:div>
    <w:div w:id="1529104527">
      <w:bodyDiv w:val="1"/>
      <w:marLeft w:val="0"/>
      <w:marRight w:val="0"/>
      <w:marTop w:val="0"/>
      <w:marBottom w:val="0"/>
      <w:divBdr>
        <w:top w:val="none" w:sz="0" w:space="0" w:color="auto"/>
        <w:left w:val="none" w:sz="0" w:space="0" w:color="auto"/>
        <w:bottom w:val="none" w:sz="0" w:space="0" w:color="auto"/>
        <w:right w:val="none" w:sz="0" w:space="0" w:color="auto"/>
      </w:divBdr>
      <w:divsChild>
        <w:div w:id="64844847">
          <w:marLeft w:val="0"/>
          <w:marRight w:val="0"/>
          <w:marTop w:val="0"/>
          <w:marBottom w:val="0"/>
          <w:divBdr>
            <w:top w:val="none" w:sz="0" w:space="0" w:color="auto"/>
            <w:left w:val="none" w:sz="0" w:space="0" w:color="auto"/>
            <w:bottom w:val="none" w:sz="0" w:space="0" w:color="auto"/>
            <w:right w:val="none" w:sz="0" w:space="0" w:color="auto"/>
          </w:divBdr>
        </w:div>
        <w:div w:id="1631475427">
          <w:marLeft w:val="0"/>
          <w:marRight w:val="0"/>
          <w:marTop w:val="0"/>
          <w:marBottom w:val="0"/>
          <w:divBdr>
            <w:top w:val="none" w:sz="0" w:space="0" w:color="auto"/>
            <w:left w:val="none" w:sz="0" w:space="0" w:color="auto"/>
            <w:bottom w:val="none" w:sz="0" w:space="0" w:color="auto"/>
            <w:right w:val="none" w:sz="0" w:space="0" w:color="auto"/>
          </w:divBdr>
        </w:div>
        <w:div w:id="1371959758">
          <w:marLeft w:val="0"/>
          <w:marRight w:val="0"/>
          <w:marTop w:val="0"/>
          <w:marBottom w:val="0"/>
          <w:divBdr>
            <w:top w:val="none" w:sz="0" w:space="0" w:color="auto"/>
            <w:left w:val="none" w:sz="0" w:space="0" w:color="auto"/>
            <w:bottom w:val="none" w:sz="0" w:space="0" w:color="auto"/>
            <w:right w:val="none" w:sz="0" w:space="0" w:color="auto"/>
          </w:divBdr>
        </w:div>
        <w:div w:id="629242402">
          <w:marLeft w:val="0"/>
          <w:marRight w:val="0"/>
          <w:marTop w:val="0"/>
          <w:marBottom w:val="0"/>
          <w:divBdr>
            <w:top w:val="none" w:sz="0" w:space="0" w:color="auto"/>
            <w:left w:val="none" w:sz="0" w:space="0" w:color="auto"/>
            <w:bottom w:val="none" w:sz="0" w:space="0" w:color="auto"/>
            <w:right w:val="none" w:sz="0" w:space="0" w:color="auto"/>
          </w:divBdr>
        </w:div>
        <w:div w:id="413665422">
          <w:marLeft w:val="0"/>
          <w:marRight w:val="0"/>
          <w:marTop w:val="0"/>
          <w:marBottom w:val="0"/>
          <w:divBdr>
            <w:top w:val="none" w:sz="0" w:space="0" w:color="auto"/>
            <w:left w:val="none" w:sz="0" w:space="0" w:color="auto"/>
            <w:bottom w:val="none" w:sz="0" w:space="0" w:color="auto"/>
            <w:right w:val="none" w:sz="0" w:space="0" w:color="auto"/>
          </w:divBdr>
        </w:div>
        <w:div w:id="1204753348">
          <w:marLeft w:val="0"/>
          <w:marRight w:val="0"/>
          <w:marTop w:val="0"/>
          <w:marBottom w:val="0"/>
          <w:divBdr>
            <w:top w:val="none" w:sz="0" w:space="0" w:color="auto"/>
            <w:left w:val="none" w:sz="0" w:space="0" w:color="auto"/>
            <w:bottom w:val="none" w:sz="0" w:space="0" w:color="auto"/>
            <w:right w:val="none" w:sz="0" w:space="0" w:color="auto"/>
          </w:divBdr>
        </w:div>
        <w:div w:id="1654526842">
          <w:marLeft w:val="0"/>
          <w:marRight w:val="0"/>
          <w:marTop w:val="0"/>
          <w:marBottom w:val="0"/>
          <w:divBdr>
            <w:top w:val="none" w:sz="0" w:space="0" w:color="auto"/>
            <w:left w:val="none" w:sz="0" w:space="0" w:color="auto"/>
            <w:bottom w:val="none" w:sz="0" w:space="0" w:color="auto"/>
            <w:right w:val="none" w:sz="0" w:space="0" w:color="auto"/>
          </w:divBdr>
        </w:div>
        <w:div w:id="867839561">
          <w:marLeft w:val="0"/>
          <w:marRight w:val="0"/>
          <w:marTop w:val="0"/>
          <w:marBottom w:val="0"/>
          <w:divBdr>
            <w:top w:val="none" w:sz="0" w:space="0" w:color="auto"/>
            <w:left w:val="none" w:sz="0" w:space="0" w:color="auto"/>
            <w:bottom w:val="none" w:sz="0" w:space="0" w:color="auto"/>
            <w:right w:val="none" w:sz="0" w:space="0" w:color="auto"/>
          </w:divBdr>
        </w:div>
        <w:div w:id="789668189">
          <w:marLeft w:val="0"/>
          <w:marRight w:val="0"/>
          <w:marTop w:val="0"/>
          <w:marBottom w:val="0"/>
          <w:divBdr>
            <w:top w:val="none" w:sz="0" w:space="0" w:color="auto"/>
            <w:left w:val="none" w:sz="0" w:space="0" w:color="auto"/>
            <w:bottom w:val="none" w:sz="0" w:space="0" w:color="auto"/>
            <w:right w:val="none" w:sz="0" w:space="0" w:color="auto"/>
          </w:divBdr>
          <w:divsChild>
            <w:div w:id="1308051630">
              <w:marLeft w:val="0"/>
              <w:marRight w:val="0"/>
              <w:marTop w:val="0"/>
              <w:marBottom w:val="0"/>
              <w:divBdr>
                <w:top w:val="none" w:sz="0" w:space="0" w:color="auto"/>
                <w:left w:val="none" w:sz="0" w:space="0" w:color="auto"/>
                <w:bottom w:val="none" w:sz="0" w:space="0" w:color="auto"/>
                <w:right w:val="none" w:sz="0" w:space="0" w:color="auto"/>
              </w:divBdr>
            </w:div>
            <w:div w:id="12572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4847">
      <w:bodyDiv w:val="1"/>
      <w:marLeft w:val="0"/>
      <w:marRight w:val="0"/>
      <w:marTop w:val="0"/>
      <w:marBottom w:val="0"/>
      <w:divBdr>
        <w:top w:val="none" w:sz="0" w:space="0" w:color="auto"/>
        <w:left w:val="none" w:sz="0" w:space="0" w:color="auto"/>
        <w:bottom w:val="none" w:sz="0" w:space="0" w:color="auto"/>
        <w:right w:val="none" w:sz="0" w:space="0" w:color="auto"/>
      </w:divBdr>
      <w:divsChild>
        <w:div w:id="1959335904">
          <w:marLeft w:val="0"/>
          <w:marRight w:val="0"/>
          <w:marTop w:val="0"/>
          <w:marBottom w:val="0"/>
          <w:divBdr>
            <w:top w:val="none" w:sz="0" w:space="0" w:color="auto"/>
            <w:left w:val="none" w:sz="0" w:space="0" w:color="auto"/>
            <w:bottom w:val="none" w:sz="0" w:space="0" w:color="auto"/>
            <w:right w:val="none" w:sz="0" w:space="0" w:color="auto"/>
          </w:divBdr>
        </w:div>
        <w:div w:id="2002350522">
          <w:marLeft w:val="0"/>
          <w:marRight w:val="0"/>
          <w:marTop w:val="0"/>
          <w:marBottom w:val="0"/>
          <w:divBdr>
            <w:top w:val="none" w:sz="0" w:space="0" w:color="auto"/>
            <w:left w:val="none" w:sz="0" w:space="0" w:color="auto"/>
            <w:bottom w:val="none" w:sz="0" w:space="0" w:color="auto"/>
            <w:right w:val="none" w:sz="0" w:space="0" w:color="auto"/>
          </w:divBdr>
        </w:div>
        <w:div w:id="89087612">
          <w:marLeft w:val="0"/>
          <w:marRight w:val="0"/>
          <w:marTop w:val="0"/>
          <w:marBottom w:val="0"/>
          <w:divBdr>
            <w:top w:val="none" w:sz="0" w:space="0" w:color="auto"/>
            <w:left w:val="none" w:sz="0" w:space="0" w:color="auto"/>
            <w:bottom w:val="none" w:sz="0" w:space="0" w:color="auto"/>
            <w:right w:val="none" w:sz="0" w:space="0" w:color="auto"/>
          </w:divBdr>
        </w:div>
      </w:divsChild>
    </w:div>
    <w:div w:id="1611202576">
      <w:bodyDiv w:val="1"/>
      <w:marLeft w:val="0"/>
      <w:marRight w:val="0"/>
      <w:marTop w:val="0"/>
      <w:marBottom w:val="0"/>
      <w:divBdr>
        <w:top w:val="none" w:sz="0" w:space="0" w:color="auto"/>
        <w:left w:val="none" w:sz="0" w:space="0" w:color="auto"/>
        <w:bottom w:val="none" w:sz="0" w:space="0" w:color="auto"/>
        <w:right w:val="none" w:sz="0" w:space="0" w:color="auto"/>
      </w:divBdr>
      <w:divsChild>
        <w:div w:id="593246629">
          <w:marLeft w:val="0"/>
          <w:marRight w:val="0"/>
          <w:marTop w:val="0"/>
          <w:marBottom w:val="0"/>
          <w:divBdr>
            <w:top w:val="none" w:sz="0" w:space="0" w:color="auto"/>
            <w:left w:val="none" w:sz="0" w:space="0" w:color="auto"/>
            <w:bottom w:val="none" w:sz="0" w:space="0" w:color="auto"/>
            <w:right w:val="none" w:sz="0" w:space="0" w:color="auto"/>
          </w:divBdr>
        </w:div>
        <w:div w:id="1982077267">
          <w:marLeft w:val="0"/>
          <w:marRight w:val="0"/>
          <w:marTop w:val="0"/>
          <w:marBottom w:val="0"/>
          <w:divBdr>
            <w:top w:val="none" w:sz="0" w:space="0" w:color="auto"/>
            <w:left w:val="none" w:sz="0" w:space="0" w:color="auto"/>
            <w:bottom w:val="none" w:sz="0" w:space="0" w:color="auto"/>
            <w:right w:val="none" w:sz="0" w:space="0" w:color="auto"/>
          </w:divBdr>
        </w:div>
        <w:div w:id="30499285">
          <w:marLeft w:val="0"/>
          <w:marRight w:val="0"/>
          <w:marTop w:val="0"/>
          <w:marBottom w:val="0"/>
          <w:divBdr>
            <w:top w:val="none" w:sz="0" w:space="0" w:color="auto"/>
            <w:left w:val="none" w:sz="0" w:space="0" w:color="auto"/>
            <w:bottom w:val="none" w:sz="0" w:space="0" w:color="auto"/>
            <w:right w:val="none" w:sz="0" w:space="0" w:color="auto"/>
          </w:divBdr>
        </w:div>
        <w:div w:id="1489784894">
          <w:marLeft w:val="0"/>
          <w:marRight w:val="0"/>
          <w:marTop w:val="0"/>
          <w:marBottom w:val="0"/>
          <w:divBdr>
            <w:top w:val="none" w:sz="0" w:space="0" w:color="auto"/>
            <w:left w:val="none" w:sz="0" w:space="0" w:color="auto"/>
            <w:bottom w:val="none" w:sz="0" w:space="0" w:color="auto"/>
            <w:right w:val="none" w:sz="0" w:space="0" w:color="auto"/>
          </w:divBdr>
        </w:div>
        <w:div w:id="1856726960">
          <w:marLeft w:val="0"/>
          <w:marRight w:val="0"/>
          <w:marTop w:val="0"/>
          <w:marBottom w:val="0"/>
          <w:divBdr>
            <w:top w:val="none" w:sz="0" w:space="0" w:color="auto"/>
            <w:left w:val="none" w:sz="0" w:space="0" w:color="auto"/>
            <w:bottom w:val="none" w:sz="0" w:space="0" w:color="auto"/>
            <w:right w:val="none" w:sz="0" w:space="0" w:color="auto"/>
          </w:divBdr>
        </w:div>
      </w:divsChild>
    </w:div>
    <w:div w:id="1627395931">
      <w:bodyDiv w:val="1"/>
      <w:marLeft w:val="0"/>
      <w:marRight w:val="0"/>
      <w:marTop w:val="0"/>
      <w:marBottom w:val="0"/>
      <w:divBdr>
        <w:top w:val="none" w:sz="0" w:space="0" w:color="auto"/>
        <w:left w:val="none" w:sz="0" w:space="0" w:color="auto"/>
        <w:bottom w:val="none" w:sz="0" w:space="0" w:color="auto"/>
        <w:right w:val="none" w:sz="0" w:space="0" w:color="auto"/>
      </w:divBdr>
    </w:div>
    <w:div w:id="1644121928">
      <w:bodyDiv w:val="1"/>
      <w:marLeft w:val="0"/>
      <w:marRight w:val="0"/>
      <w:marTop w:val="0"/>
      <w:marBottom w:val="0"/>
      <w:divBdr>
        <w:top w:val="none" w:sz="0" w:space="0" w:color="auto"/>
        <w:left w:val="none" w:sz="0" w:space="0" w:color="auto"/>
        <w:bottom w:val="none" w:sz="0" w:space="0" w:color="auto"/>
        <w:right w:val="none" w:sz="0" w:space="0" w:color="auto"/>
      </w:divBdr>
    </w:div>
    <w:div w:id="1696347268">
      <w:bodyDiv w:val="1"/>
      <w:marLeft w:val="0"/>
      <w:marRight w:val="0"/>
      <w:marTop w:val="0"/>
      <w:marBottom w:val="0"/>
      <w:divBdr>
        <w:top w:val="none" w:sz="0" w:space="0" w:color="auto"/>
        <w:left w:val="none" w:sz="0" w:space="0" w:color="auto"/>
        <w:bottom w:val="none" w:sz="0" w:space="0" w:color="auto"/>
        <w:right w:val="none" w:sz="0" w:space="0" w:color="auto"/>
      </w:divBdr>
      <w:divsChild>
        <w:div w:id="615646123">
          <w:marLeft w:val="0"/>
          <w:marRight w:val="0"/>
          <w:marTop w:val="0"/>
          <w:marBottom w:val="0"/>
          <w:divBdr>
            <w:top w:val="none" w:sz="0" w:space="0" w:color="auto"/>
            <w:left w:val="none" w:sz="0" w:space="0" w:color="auto"/>
            <w:bottom w:val="none" w:sz="0" w:space="0" w:color="auto"/>
            <w:right w:val="none" w:sz="0" w:space="0" w:color="auto"/>
          </w:divBdr>
        </w:div>
        <w:div w:id="798960271">
          <w:marLeft w:val="0"/>
          <w:marRight w:val="0"/>
          <w:marTop w:val="0"/>
          <w:marBottom w:val="0"/>
          <w:divBdr>
            <w:top w:val="none" w:sz="0" w:space="0" w:color="auto"/>
            <w:left w:val="none" w:sz="0" w:space="0" w:color="auto"/>
            <w:bottom w:val="none" w:sz="0" w:space="0" w:color="auto"/>
            <w:right w:val="none" w:sz="0" w:space="0" w:color="auto"/>
          </w:divBdr>
        </w:div>
        <w:div w:id="1070469630">
          <w:marLeft w:val="0"/>
          <w:marRight w:val="0"/>
          <w:marTop w:val="0"/>
          <w:marBottom w:val="0"/>
          <w:divBdr>
            <w:top w:val="none" w:sz="0" w:space="0" w:color="auto"/>
            <w:left w:val="none" w:sz="0" w:space="0" w:color="auto"/>
            <w:bottom w:val="none" w:sz="0" w:space="0" w:color="auto"/>
            <w:right w:val="none" w:sz="0" w:space="0" w:color="auto"/>
          </w:divBdr>
        </w:div>
        <w:div w:id="951669438">
          <w:marLeft w:val="0"/>
          <w:marRight w:val="0"/>
          <w:marTop w:val="0"/>
          <w:marBottom w:val="0"/>
          <w:divBdr>
            <w:top w:val="none" w:sz="0" w:space="0" w:color="auto"/>
            <w:left w:val="none" w:sz="0" w:space="0" w:color="auto"/>
            <w:bottom w:val="none" w:sz="0" w:space="0" w:color="auto"/>
            <w:right w:val="none" w:sz="0" w:space="0" w:color="auto"/>
          </w:divBdr>
        </w:div>
      </w:divsChild>
    </w:div>
    <w:div w:id="1716270029">
      <w:bodyDiv w:val="1"/>
      <w:marLeft w:val="0"/>
      <w:marRight w:val="0"/>
      <w:marTop w:val="0"/>
      <w:marBottom w:val="0"/>
      <w:divBdr>
        <w:top w:val="none" w:sz="0" w:space="0" w:color="auto"/>
        <w:left w:val="none" w:sz="0" w:space="0" w:color="auto"/>
        <w:bottom w:val="none" w:sz="0" w:space="0" w:color="auto"/>
        <w:right w:val="none" w:sz="0" w:space="0" w:color="auto"/>
      </w:divBdr>
      <w:divsChild>
        <w:div w:id="1980381041">
          <w:marLeft w:val="0"/>
          <w:marRight w:val="0"/>
          <w:marTop w:val="0"/>
          <w:marBottom w:val="0"/>
          <w:divBdr>
            <w:top w:val="none" w:sz="0" w:space="0" w:color="auto"/>
            <w:left w:val="none" w:sz="0" w:space="0" w:color="auto"/>
            <w:bottom w:val="none" w:sz="0" w:space="0" w:color="auto"/>
            <w:right w:val="none" w:sz="0" w:space="0" w:color="auto"/>
          </w:divBdr>
        </w:div>
        <w:div w:id="54012134">
          <w:marLeft w:val="0"/>
          <w:marRight w:val="0"/>
          <w:marTop w:val="0"/>
          <w:marBottom w:val="0"/>
          <w:divBdr>
            <w:top w:val="none" w:sz="0" w:space="0" w:color="auto"/>
            <w:left w:val="none" w:sz="0" w:space="0" w:color="auto"/>
            <w:bottom w:val="none" w:sz="0" w:space="0" w:color="auto"/>
            <w:right w:val="none" w:sz="0" w:space="0" w:color="auto"/>
          </w:divBdr>
        </w:div>
        <w:div w:id="581598125">
          <w:marLeft w:val="0"/>
          <w:marRight w:val="0"/>
          <w:marTop w:val="0"/>
          <w:marBottom w:val="0"/>
          <w:divBdr>
            <w:top w:val="none" w:sz="0" w:space="0" w:color="auto"/>
            <w:left w:val="none" w:sz="0" w:space="0" w:color="auto"/>
            <w:bottom w:val="none" w:sz="0" w:space="0" w:color="auto"/>
            <w:right w:val="none" w:sz="0" w:space="0" w:color="auto"/>
          </w:divBdr>
        </w:div>
        <w:div w:id="1336348919">
          <w:marLeft w:val="0"/>
          <w:marRight w:val="0"/>
          <w:marTop w:val="0"/>
          <w:marBottom w:val="0"/>
          <w:divBdr>
            <w:top w:val="none" w:sz="0" w:space="0" w:color="auto"/>
            <w:left w:val="none" w:sz="0" w:space="0" w:color="auto"/>
            <w:bottom w:val="none" w:sz="0" w:space="0" w:color="auto"/>
            <w:right w:val="none" w:sz="0" w:space="0" w:color="auto"/>
          </w:divBdr>
        </w:div>
        <w:div w:id="1469594574">
          <w:marLeft w:val="0"/>
          <w:marRight w:val="0"/>
          <w:marTop w:val="0"/>
          <w:marBottom w:val="0"/>
          <w:divBdr>
            <w:top w:val="none" w:sz="0" w:space="0" w:color="auto"/>
            <w:left w:val="none" w:sz="0" w:space="0" w:color="auto"/>
            <w:bottom w:val="none" w:sz="0" w:space="0" w:color="auto"/>
            <w:right w:val="none" w:sz="0" w:space="0" w:color="auto"/>
          </w:divBdr>
        </w:div>
      </w:divsChild>
    </w:div>
    <w:div w:id="1789735810">
      <w:bodyDiv w:val="1"/>
      <w:marLeft w:val="0"/>
      <w:marRight w:val="0"/>
      <w:marTop w:val="0"/>
      <w:marBottom w:val="0"/>
      <w:divBdr>
        <w:top w:val="none" w:sz="0" w:space="0" w:color="auto"/>
        <w:left w:val="none" w:sz="0" w:space="0" w:color="auto"/>
        <w:bottom w:val="none" w:sz="0" w:space="0" w:color="auto"/>
        <w:right w:val="none" w:sz="0" w:space="0" w:color="auto"/>
      </w:divBdr>
      <w:divsChild>
        <w:div w:id="2035034081">
          <w:marLeft w:val="0"/>
          <w:marRight w:val="0"/>
          <w:marTop w:val="0"/>
          <w:marBottom w:val="0"/>
          <w:divBdr>
            <w:top w:val="none" w:sz="0" w:space="0" w:color="auto"/>
            <w:left w:val="none" w:sz="0" w:space="0" w:color="auto"/>
            <w:bottom w:val="none" w:sz="0" w:space="0" w:color="auto"/>
            <w:right w:val="none" w:sz="0" w:space="0" w:color="auto"/>
          </w:divBdr>
        </w:div>
        <w:div w:id="2038772018">
          <w:marLeft w:val="0"/>
          <w:marRight w:val="0"/>
          <w:marTop w:val="0"/>
          <w:marBottom w:val="0"/>
          <w:divBdr>
            <w:top w:val="none" w:sz="0" w:space="0" w:color="auto"/>
            <w:left w:val="none" w:sz="0" w:space="0" w:color="auto"/>
            <w:bottom w:val="none" w:sz="0" w:space="0" w:color="auto"/>
            <w:right w:val="none" w:sz="0" w:space="0" w:color="auto"/>
          </w:divBdr>
        </w:div>
        <w:div w:id="1932931919">
          <w:marLeft w:val="0"/>
          <w:marRight w:val="0"/>
          <w:marTop w:val="0"/>
          <w:marBottom w:val="0"/>
          <w:divBdr>
            <w:top w:val="none" w:sz="0" w:space="0" w:color="auto"/>
            <w:left w:val="none" w:sz="0" w:space="0" w:color="auto"/>
            <w:bottom w:val="none" w:sz="0" w:space="0" w:color="auto"/>
            <w:right w:val="none" w:sz="0" w:space="0" w:color="auto"/>
          </w:divBdr>
        </w:div>
      </w:divsChild>
    </w:div>
    <w:div w:id="1805922017">
      <w:bodyDiv w:val="1"/>
      <w:marLeft w:val="0"/>
      <w:marRight w:val="0"/>
      <w:marTop w:val="0"/>
      <w:marBottom w:val="0"/>
      <w:divBdr>
        <w:top w:val="none" w:sz="0" w:space="0" w:color="auto"/>
        <w:left w:val="none" w:sz="0" w:space="0" w:color="auto"/>
        <w:bottom w:val="none" w:sz="0" w:space="0" w:color="auto"/>
        <w:right w:val="none" w:sz="0" w:space="0" w:color="auto"/>
      </w:divBdr>
    </w:div>
    <w:div w:id="1877352223">
      <w:bodyDiv w:val="1"/>
      <w:marLeft w:val="0"/>
      <w:marRight w:val="0"/>
      <w:marTop w:val="0"/>
      <w:marBottom w:val="0"/>
      <w:divBdr>
        <w:top w:val="none" w:sz="0" w:space="0" w:color="auto"/>
        <w:left w:val="none" w:sz="0" w:space="0" w:color="auto"/>
        <w:bottom w:val="none" w:sz="0" w:space="0" w:color="auto"/>
        <w:right w:val="none" w:sz="0" w:space="0" w:color="auto"/>
      </w:divBdr>
      <w:divsChild>
        <w:div w:id="1284268106">
          <w:marLeft w:val="0"/>
          <w:marRight w:val="0"/>
          <w:marTop w:val="0"/>
          <w:marBottom w:val="0"/>
          <w:divBdr>
            <w:top w:val="none" w:sz="0" w:space="0" w:color="auto"/>
            <w:left w:val="none" w:sz="0" w:space="0" w:color="auto"/>
            <w:bottom w:val="none" w:sz="0" w:space="0" w:color="auto"/>
            <w:right w:val="none" w:sz="0" w:space="0" w:color="auto"/>
          </w:divBdr>
        </w:div>
        <w:div w:id="765345335">
          <w:marLeft w:val="0"/>
          <w:marRight w:val="0"/>
          <w:marTop w:val="0"/>
          <w:marBottom w:val="0"/>
          <w:divBdr>
            <w:top w:val="none" w:sz="0" w:space="0" w:color="auto"/>
            <w:left w:val="none" w:sz="0" w:space="0" w:color="auto"/>
            <w:bottom w:val="none" w:sz="0" w:space="0" w:color="auto"/>
            <w:right w:val="none" w:sz="0" w:space="0" w:color="auto"/>
          </w:divBdr>
        </w:div>
      </w:divsChild>
    </w:div>
    <w:div w:id="1964801443">
      <w:bodyDiv w:val="1"/>
      <w:marLeft w:val="0"/>
      <w:marRight w:val="0"/>
      <w:marTop w:val="0"/>
      <w:marBottom w:val="0"/>
      <w:divBdr>
        <w:top w:val="none" w:sz="0" w:space="0" w:color="auto"/>
        <w:left w:val="none" w:sz="0" w:space="0" w:color="auto"/>
        <w:bottom w:val="none" w:sz="0" w:space="0" w:color="auto"/>
        <w:right w:val="none" w:sz="0" w:space="0" w:color="auto"/>
      </w:divBdr>
      <w:divsChild>
        <w:div w:id="672756651">
          <w:marLeft w:val="0"/>
          <w:marRight w:val="0"/>
          <w:marTop w:val="0"/>
          <w:marBottom w:val="0"/>
          <w:divBdr>
            <w:top w:val="none" w:sz="0" w:space="0" w:color="auto"/>
            <w:left w:val="none" w:sz="0" w:space="0" w:color="auto"/>
            <w:bottom w:val="none" w:sz="0" w:space="0" w:color="auto"/>
            <w:right w:val="none" w:sz="0" w:space="0" w:color="auto"/>
          </w:divBdr>
        </w:div>
        <w:div w:id="203448640">
          <w:marLeft w:val="0"/>
          <w:marRight w:val="0"/>
          <w:marTop w:val="0"/>
          <w:marBottom w:val="0"/>
          <w:divBdr>
            <w:top w:val="none" w:sz="0" w:space="0" w:color="auto"/>
            <w:left w:val="none" w:sz="0" w:space="0" w:color="auto"/>
            <w:bottom w:val="none" w:sz="0" w:space="0" w:color="auto"/>
            <w:right w:val="none" w:sz="0" w:space="0" w:color="auto"/>
          </w:divBdr>
        </w:div>
      </w:divsChild>
    </w:div>
    <w:div w:id="1969168012">
      <w:bodyDiv w:val="1"/>
      <w:marLeft w:val="0"/>
      <w:marRight w:val="0"/>
      <w:marTop w:val="0"/>
      <w:marBottom w:val="0"/>
      <w:divBdr>
        <w:top w:val="none" w:sz="0" w:space="0" w:color="auto"/>
        <w:left w:val="none" w:sz="0" w:space="0" w:color="auto"/>
        <w:bottom w:val="none" w:sz="0" w:space="0" w:color="auto"/>
        <w:right w:val="none" w:sz="0" w:space="0" w:color="auto"/>
      </w:divBdr>
    </w:div>
    <w:div w:id="2035107265">
      <w:bodyDiv w:val="1"/>
      <w:marLeft w:val="0"/>
      <w:marRight w:val="0"/>
      <w:marTop w:val="0"/>
      <w:marBottom w:val="0"/>
      <w:divBdr>
        <w:top w:val="none" w:sz="0" w:space="0" w:color="auto"/>
        <w:left w:val="none" w:sz="0" w:space="0" w:color="auto"/>
        <w:bottom w:val="none" w:sz="0" w:space="0" w:color="auto"/>
        <w:right w:val="none" w:sz="0" w:space="0" w:color="auto"/>
      </w:divBdr>
    </w:div>
    <w:div w:id="2101876230">
      <w:bodyDiv w:val="1"/>
      <w:marLeft w:val="0"/>
      <w:marRight w:val="0"/>
      <w:marTop w:val="0"/>
      <w:marBottom w:val="0"/>
      <w:divBdr>
        <w:top w:val="none" w:sz="0" w:space="0" w:color="auto"/>
        <w:left w:val="none" w:sz="0" w:space="0" w:color="auto"/>
        <w:bottom w:val="none" w:sz="0" w:space="0" w:color="auto"/>
        <w:right w:val="none" w:sz="0" w:space="0" w:color="auto"/>
      </w:divBdr>
      <w:divsChild>
        <w:div w:id="1462264286">
          <w:marLeft w:val="0"/>
          <w:marRight w:val="0"/>
          <w:marTop w:val="0"/>
          <w:marBottom w:val="0"/>
          <w:divBdr>
            <w:top w:val="none" w:sz="0" w:space="0" w:color="auto"/>
            <w:left w:val="none" w:sz="0" w:space="0" w:color="auto"/>
            <w:bottom w:val="none" w:sz="0" w:space="0" w:color="auto"/>
            <w:right w:val="none" w:sz="0" w:space="0" w:color="auto"/>
          </w:divBdr>
        </w:div>
        <w:div w:id="697123012">
          <w:marLeft w:val="0"/>
          <w:marRight w:val="0"/>
          <w:marTop w:val="0"/>
          <w:marBottom w:val="0"/>
          <w:divBdr>
            <w:top w:val="none" w:sz="0" w:space="0" w:color="auto"/>
            <w:left w:val="none" w:sz="0" w:space="0" w:color="auto"/>
            <w:bottom w:val="none" w:sz="0" w:space="0" w:color="auto"/>
            <w:right w:val="none" w:sz="0" w:space="0" w:color="auto"/>
          </w:divBdr>
        </w:div>
        <w:div w:id="685442247">
          <w:marLeft w:val="0"/>
          <w:marRight w:val="0"/>
          <w:marTop w:val="0"/>
          <w:marBottom w:val="0"/>
          <w:divBdr>
            <w:top w:val="none" w:sz="0" w:space="0" w:color="auto"/>
            <w:left w:val="none" w:sz="0" w:space="0" w:color="auto"/>
            <w:bottom w:val="none" w:sz="0" w:space="0" w:color="auto"/>
            <w:right w:val="none" w:sz="0" w:space="0" w:color="auto"/>
          </w:divBdr>
        </w:div>
        <w:div w:id="1049841679">
          <w:marLeft w:val="0"/>
          <w:marRight w:val="0"/>
          <w:marTop w:val="0"/>
          <w:marBottom w:val="0"/>
          <w:divBdr>
            <w:top w:val="none" w:sz="0" w:space="0" w:color="auto"/>
            <w:left w:val="none" w:sz="0" w:space="0" w:color="auto"/>
            <w:bottom w:val="none" w:sz="0" w:space="0" w:color="auto"/>
            <w:right w:val="none" w:sz="0" w:space="0" w:color="auto"/>
          </w:divBdr>
        </w:div>
        <w:div w:id="1973518207">
          <w:marLeft w:val="0"/>
          <w:marRight w:val="0"/>
          <w:marTop w:val="0"/>
          <w:marBottom w:val="0"/>
          <w:divBdr>
            <w:top w:val="none" w:sz="0" w:space="0" w:color="auto"/>
            <w:left w:val="none" w:sz="0" w:space="0" w:color="auto"/>
            <w:bottom w:val="none" w:sz="0" w:space="0" w:color="auto"/>
            <w:right w:val="none" w:sz="0" w:space="0" w:color="auto"/>
          </w:divBdr>
        </w:div>
        <w:div w:id="1412235716">
          <w:marLeft w:val="0"/>
          <w:marRight w:val="0"/>
          <w:marTop w:val="0"/>
          <w:marBottom w:val="0"/>
          <w:divBdr>
            <w:top w:val="none" w:sz="0" w:space="0" w:color="auto"/>
            <w:left w:val="none" w:sz="0" w:space="0" w:color="auto"/>
            <w:bottom w:val="none" w:sz="0" w:space="0" w:color="auto"/>
            <w:right w:val="none" w:sz="0" w:space="0" w:color="auto"/>
          </w:divBdr>
        </w:div>
        <w:div w:id="1423794670">
          <w:marLeft w:val="0"/>
          <w:marRight w:val="0"/>
          <w:marTop w:val="0"/>
          <w:marBottom w:val="0"/>
          <w:divBdr>
            <w:top w:val="none" w:sz="0" w:space="0" w:color="auto"/>
            <w:left w:val="none" w:sz="0" w:space="0" w:color="auto"/>
            <w:bottom w:val="none" w:sz="0" w:space="0" w:color="auto"/>
            <w:right w:val="none" w:sz="0" w:space="0" w:color="auto"/>
          </w:divBdr>
        </w:div>
        <w:div w:id="139077161">
          <w:marLeft w:val="0"/>
          <w:marRight w:val="0"/>
          <w:marTop w:val="0"/>
          <w:marBottom w:val="0"/>
          <w:divBdr>
            <w:top w:val="none" w:sz="0" w:space="0" w:color="auto"/>
            <w:left w:val="none" w:sz="0" w:space="0" w:color="auto"/>
            <w:bottom w:val="none" w:sz="0" w:space="0" w:color="auto"/>
            <w:right w:val="none" w:sz="0" w:space="0" w:color="auto"/>
          </w:divBdr>
        </w:div>
      </w:divsChild>
    </w:div>
    <w:div w:id="2105177281">
      <w:bodyDiv w:val="1"/>
      <w:marLeft w:val="0"/>
      <w:marRight w:val="0"/>
      <w:marTop w:val="0"/>
      <w:marBottom w:val="0"/>
      <w:divBdr>
        <w:top w:val="none" w:sz="0" w:space="0" w:color="auto"/>
        <w:left w:val="none" w:sz="0" w:space="0" w:color="auto"/>
        <w:bottom w:val="none" w:sz="0" w:space="0" w:color="auto"/>
        <w:right w:val="none" w:sz="0" w:space="0" w:color="auto"/>
      </w:divBdr>
      <w:divsChild>
        <w:div w:id="561015775">
          <w:marLeft w:val="0"/>
          <w:marRight w:val="0"/>
          <w:marTop w:val="0"/>
          <w:marBottom w:val="0"/>
          <w:divBdr>
            <w:top w:val="none" w:sz="0" w:space="0" w:color="auto"/>
            <w:left w:val="none" w:sz="0" w:space="0" w:color="auto"/>
            <w:bottom w:val="none" w:sz="0" w:space="0" w:color="auto"/>
            <w:right w:val="none" w:sz="0" w:space="0" w:color="auto"/>
          </w:divBdr>
        </w:div>
        <w:div w:id="1519851905">
          <w:marLeft w:val="0"/>
          <w:marRight w:val="0"/>
          <w:marTop w:val="0"/>
          <w:marBottom w:val="0"/>
          <w:divBdr>
            <w:top w:val="none" w:sz="0" w:space="0" w:color="auto"/>
            <w:left w:val="none" w:sz="0" w:space="0" w:color="auto"/>
            <w:bottom w:val="none" w:sz="0" w:space="0" w:color="auto"/>
            <w:right w:val="none" w:sz="0" w:space="0" w:color="auto"/>
          </w:divBdr>
        </w:div>
        <w:div w:id="1712802957">
          <w:marLeft w:val="0"/>
          <w:marRight w:val="0"/>
          <w:marTop w:val="0"/>
          <w:marBottom w:val="0"/>
          <w:divBdr>
            <w:top w:val="none" w:sz="0" w:space="0" w:color="auto"/>
            <w:left w:val="none" w:sz="0" w:space="0" w:color="auto"/>
            <w:bottom w:val="none" w:sz="0" w:space="0" w:color="auto"/>
            <w:right w:val="none" w:sz="0" w:space="0" w:color="auto"/>
          </w:divBdr>
        </w:div>
        <w:div w:id="1995719799">
          <w:marLeft w:val="0"/>
          <w:marRight w:val="0"/>
          <w:marTop w:val="0"/>
          <w:marBottom w:val="0"/>
          <w:divBdr>
            <w:top w:val="none" w:sz="0" w:space="0" w:color="auto"/>
            <w:left w:val="none" w:sz="0" w:space="0" w:color="auto"/>
            <w:bottom w:val="none" w:sz="0" w:space="0" w:color="auto"/>
            <w:right w:val="none" w:sz="0" w:space="0" w:color="auto"/>
          </w:divBdr>
        </w:div>
      </w:divsChild>
    </w:div>
    <w:div w:id="212206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9B1E2C51E00E4DA5FFE08DB216E94F" ma:contentTypeVersion="12" ma:contentTypeDescription="Create a new document." ma:contentTypeScope="" ma:versionID="ccb7c3b90eb8189ccfff1fd80ca1fc8e">
  <xsd:schema xmlns:xsd="http://www.w3.org/2001/XMLSchema" xmlns:xs="http://www.w3.org/2001/XMLSchema" xmlns:p="http://schemas.microsoft.com/office/2006/metadata/properties" xmlns:ns2="a0a2ab01-592a-4bac-ac0d-166b4447ea29" xmlns:ns3="1efdfef4-3a0e-4013-b96f-5b7d4ece59b3" targetNamespace="http://schemas.microsoft.com/office/2006/metadata/properties" ma:root="true" ma:fieldsID="00fc6af23a61145db11e5b75b0d119df" ns2:_="" ns3:_="">
    <xsd:import namespace="a0a2ab01-592a-4bac-ac0d-166b4447ea29"/>
    <xsd:import namespace="1efdfef4-3a0e-4013-b96f-5b7d4ece59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ab01-592a-4bac-ac0d-166b4447e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dfef4-3a0e-4013-b96f-5b7d4ece59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A7373-0DBA-4178-AA1E-E99709A7A641}">
  <ds:schemaRefs>
    <ds:schemaRef ds:uri="http://schemas.microsoft.com/sharepoint/v3/contenttype/forms"/>
  </ds:schemaRefs>
</ds:datastoreItem>
</file>

<file path=customXml/itemProps2.xml><?xml version="1.0" encoding="utf-8"?>
<ds:datastoreItem xmlns:ds="http://schemas.openxmlformats.org/officeDocument/2006/customXml" ds:itemID="{933145E6-1BD5-48B3-86A6-CE481C6651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DC2243-B461-6F4E-986B-F20AA971F246}">
  <ds:schemaRefs>
    <ds:schemaRef ds:uri="http://schemas.openxmlformats.org/officeDocument/2006/bibliography"/>
  </ds:schemaRefs>
</ds:datastoreItem>
</file>

<file path=customXml/itemProps4.xml><?xml version="1.0" encoding="utf-8"?>
<ds:datastoreItem xmlns:ds="http://schemas.openxmlformats.org/officeDocument/2006/customXml" ds:itemID="{4D2A4E26-037D-47C7-8391-5202356C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ab01-592a-4bac-ac0d-166b4447ea29"/>
    <ds:schemaRef ds:uri="1efdfef4-3a0e-4013-b96f-5b7d4ece5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2010</Characters>
  <Application>Microsoft Office Word</Application>
  <DocSecurity>0</DocSecurity>
  <Lines>16</Lines>
  <Paragraphs>4</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Again</Company>
  <LinksUpToDate>false</LinksUpToDate>
  <CharactersWithSpaces>2348</CharactersWithSpaces>
  <SharedDoc>false</SharedDoc>
  <HLinks>
    <vt:vector size="54" baseType="variant">
      <vt:variant>
        <vt:i4>4259869</vt:i4>
      </vt:variant>
      <vt:variant>
        <vt:i4>24</vt:i4>
      </vt:variant>
      <vt:variant>
        <vt:i4>0</vt:i4>
      </vt:variant>
      <vt:variant>
        <vt:i4>5</vt:i4>
      </vt:variant>
      <vt:variant>
        <vt:lpwstr>https://svenskateatern.fi/sv/repertoar/diktatorn/</vt:lpwstr>
      </vt:variant>
      <vt:variant>
        <vt:lpwstr/>
      </vt:variant>
      <vt:variant>
        <vt:i4>2359328</vt:i4>
      </vt:variant>
      <vt:variant>
        <vt:i4>21</vt:i4>
      </vt:variant>
      <vt:variant>
        <vt:i4>0</vt:i4>
      </vt:variant>
      <vt:variant>
        <vt:i4>5</vt:i4>
      </vt:variant>
      <vt:variant>
        <vt:lpwstr>https://svenskateatern.fi/sv/repertoar/nagra_av_oss/</vt:lpwstr>
      </vt:variant>
      <vt:variant>
        <vt:lpwstr/>
      </vt:variant>
      <vt:variant>
        <vt:i4>7208999</vt:i4>
      </vt:variant>
      <vt:variant>
        <vt:i4>18</vt:i4>
      </vt:variant>
      <vt:variant>
        <vt:i4>0</vt:i4>
      </vt:variant>
      <vt:variant>
        <vt:i4>5</vt:i4>
      </vt:variant>
      <vt:variant>
        <vt:lpwstr>https://svenskateatern.fi/sv/repertoar/fork_chapter_1_the_end/</vt:lpwstr>
      </vt:variant>
      <vt:variant>
        <vt:lpwstr/>
      </vt:variant>
      <vt:variant>
        <vt:i4>6815819</vt:i4>
      </vt:variant>
      <vt:variant>
        <vt:i4>15</vt:i4>
      </vt:variant>
      <vt:variant>
        <vt:i4>0</vt:i4>
      </vt:variant>
      <vt:variant>
        <vt:i4>5</vt:i4>
      </vt:variant>
      <vt:variant>
        <vt:lpwstr>https://svenskateatern.fi/sv/repertoar/vi_ar_bara_manskor/</vt:lpwstr>
      </vt:variant>
      <vt:variant>
        <vt:lpwstr/>
      </vt:variant>
      <vt:variant>
        <vt:i4>4259933</vt:i4>
      </vt:variant>
      <vt:variant>
        <vt:i4>12</vt:i4>
      </vt:variant>
      <vt:variant>
        <vt:i4>0</vt:i4>
      </vt:variant>
      <vt:variant>
        <vt:i4>5</vt:i4>
      </vt:variant>
      <vt:variant>
        <vt:lpwstr>https://svenskis.sharepoint.com/sites/marknadsforingen/Jaetut asiakirjat/Information/Pressreleaser/live.svenskateatern.fi</vt:lpwstr>
      </vt:variant>
      <vt:variant>
        <vt:lpwstr/>
      </vt:variant>
      <vt:variant>
        <vt:i4>1835025</vt:i4>
      </vt:variant>
      <vt:variant>
        <vt:i4>9</vt:i4>
      </vt:variant>
      <vt:variant>
        <vt:i4>0</vt:i4>
      </vt:variant>
      <vt:variant>
        <vt:i4>5</vt:i4>
      </vt:variant>
      <vt:variant>
        <vt:lpwstr>https://svenskateatern.fi/sv/repertoar/tove_jansson_visdiktaren/</vt:lpwstr>
      </vt:variant>
      <vt:variant>
        <vt:lpwstr/>
      </vt:variant>
      <vt:variant>
        <vt:i4>7929982</vt:i4>
      </vt:variant>
      <vt:variant>
        <vt:i4>6</vt:i4>
      </vt:variant>
      <vt:variant>
        <vt:i4>0</vt:i4>
      </vt:variant>
      <vt:variant>
        <vt:i4>5</vt:i4>
      </vt:variant>
      <vt:variant>
        <vt:lpwstr>https://svenskateatern.fi/sv/repertoar/marypoppinsmusical/</vt:lpwstr>
      </vt:variant>
      <vt:variant>
        <vt:lpwstr/>
      </vt:variant>
      <vt:variant>
        <vt:i4>196621</vt:i4>
      </vt:variant>
      <vt:variant>
        <vt:i4>3</vt:i4>
      </vt:variant>
      <vt:variant>
        <vt:i4>0</vt:i4>
      </vt:variant>
      <vt:variant>
        <vt:i4>5</vt:i4>
      </vt:variant>
      <vt:variant>
        <vt:lpwstr>https://svenskateatern.fi/sv/repertoar/the_play_that_goes_wrong/</vt:lpwstr>
      </vt:variant>
      <vt:variant>
        <vt:lpwstr/>
      </vt:variant>
      <vt:variant>
        <vt:i4>6291577</vt:i4>
      </vt:variant>
      <vt:variant>
        <vt:i4>0</vt:i4>
      </vt:variant>
      <vt:variant>
        <vt:i4>0</vt:i4>
      </vt:variant>
      <vt:variant>
        <vt:i4>5</vt:i4>
      </vt:variant>
      <vt:variant>
        <vt:lpwstr>https://svenskateatern.fi/sv/repertoar/pappan/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Buss</dc:creator>
  <cp:keywords/>
  <cp:lastModifiedBy>David Lindström</cp:lastModifiedBy>
  <cp:revision>2</cp:revision>
  <cp:lastPrinted>2016-04-12T11:23:00Z</cp:lastPrinted>
  <dcterms:created xsi:type="dcterms:W3CDTF">2020-12-01T14:10:00Z</dcterms:created>
  <dcterms:modified xsi:type="dcterms:W3CDTF">2020-12-01T14:10:00Z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0x010100FB9B1E2C51E00E4DA5FFE08DB216E94F</vt:lpwstr>
  </property>
</Properties>
</file>